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F54" w:rsidRPr="008051EA" w:rsidRDefault="004F3F54" w:rsidP="004F3F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051EA">
        <w:rPr>
          <w:rFonts w:ascii="Times New Roman" w:hAnsi="Times New Roman" w:cs="Times New Roman"/>
          <w:sz w:val="24"/>
          <w:szCs w:val="24"/>
        </w:rPr>
        <w:t>Физико</w:t>
      </w:r>
      <w:proofErr w:type="spellEnd"/>
      <w:r w:rsidRPr="008051EA">
        <w:rPr>
          <w:rFonts w:ascii="Times New Roman" w:hAnsi="Times New Roman" w:cs="Times New Roman"/>
          <w:sz w:val="24"/>
          <w:szCs w:val="24"/>
        </w:rPr>
        <w:t xml:space="preserve"> - технический институт </w:t>
      </w:r>
    </w:p>
    <w:p w:rsidR="004F3F54" w:rsidRPr="008051EA" w:rsidRDefault="004F3F54" w:rsidP="004F3F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051EA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автономного образовательного учреждения высшего образования </w:t>
      </w:r>
    </w:p>
    <w:p w:rsidR="004F3F54" w:rsidRPr="008051EA" w:rsidRDefault="004F3F54" w:rsidP="004F3F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051EA">
        <w:rPr>
          <w:rFonts w:ascii="Times New Roman" w:hAnsi="Times New Roman" w:cs="Times New Roman"/>
          <w:sz w:val="24"/>
          <w:szCs w:val="24"/>
        </w:rPr>
        <w:t xml:space="preserve">«Крымский федеральный университет имени В.И. Вернадского». </w:t>
      </w:r>
    </w:p>
    <w:p w:rsidR="004F3F54" w:rsidRPr="008051EA" w:rsidRDefault="004F3F54" w:rsidP="004F3F54">
      <w:pPr>
        <w:pStyle w:val="Standard"/>
        <w:jc w:val="center"/>
      </w:pPr>
    </w:p>
    <w:p w:rsidR="004F3F54" w:rsidRPr="008051EA" w:rsidRDefault="00AE0CAC" w:rsidP="004F3F54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1EA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8803E8" w:rsidRPr="008051EA">
        <w:rPr>
          <w:rFonts w:ascii="Times New Roman" w:hAnsi="Times New Roman" w:cs="Times New Roman"/>
          <w:b/>
          <w:sz w:val="24"/>
          <w:szCs w:val="24"/>
        </w:rPr>
        <w:t>6</w:t>
      </w:r>
    </w:p>
    <w:p w:rsidR="004F3F54" w:rsidRPr="008051EA" w:rsidRDefault="004F3F54" w:rsidP="004F3F54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51EA">
        <w:rPr>
          <w:rFonts w:ascii="Times New Roman" w:hAnsi="Times New Roman" w:cs="Times New Roman"/>
          <w:sz w:val="24"/>
          <w:szCs w:val="24"/>
        </w:rPr>
        <w:t xml:space="preserve">заседания Ученого совета </w:t>
      </w:r>
    </w:p>
    <w:p w:rsidR="004F3F54" w:rsidRPr="008051EA" w:rsidRDefault="008803E8" w:rsidP="004F3F54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51EA">
        <w:rPr>
          <w:rFonts w:ascii="Times New Roman" w:hAnsi="Times New Roman" w:cs="Times New Roman"/>
          <w:sz w:val="24"/>
          <w:szCs w:val="24"/>
        </w:rPr>
        <w:t>от «30» марта</w:t>
      </w:r>
      <w:r w:rsidR="00931E64" w:rsidRPr="008051EA">
        <w:rPr>
          <w:rFonts w:ascii="Times New Roman" w:hAnsi="Times New Roman" w:cs="Times New Roman"/>
          <w:sz w:val="24"/>
          <w:szCs w:val="24"/>
        </w:rPr>
        <w:t xml:space="preserve"> </w:t>
      </w:r>
      <w:r w:rsidRPr="008051EA">
        <w:rPr>
          <w:rFonts w:ascii="Times New Roman" w:hAnsi="Times New Roman" w:cs="Times New Roman"/>
          <w:sz w:val="24"/>
          <w:szCs w:val="24"/>
        </w:rPr>
        <w:t>2023</w:t>
      </w:r>
      <w:r w:rsidR="004F3F54" w:rsidRPr="008051EA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4F3F54" w:rsidRPr="008051EA" w:rsidRDefault="004F3F54" w:rsidP="004F3F5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4F3F54" w:rsidRPr="008051EA" w:rsidRDefault="004F3F54" w:rsidP="004F3F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 w:rsidRPr="008051EA">
        <w:rPr>
          <w:rFonts w:ascii="Times New Roman" w:hAnsi="Times New Roman" w:cs="Times New Roman"/>
          <w:sz w:val="24"/>
          <w:szCs w:val="24"/>
        </w:rPr>
        <w:t xml:space="preserve">Всего членов совета: </w:t>
      </w:r>
      <w:r w:rsidR="008803E8" w:rsidRPr="008051EA">
        <w:rPr>
          <w:rFonts w:ascii="Times New Roman" w:hAnsi="Times New Roman" w:cs="Times New Roman"/>
          <w:sz w:val="24"/>
          <w:szCs w:val="24"/>
        </w:rPr>
        <w:t>25</w:t>
      </w:r>
      <w:r w:rsidRPr="00805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F54" w:rsidRPr="008051EA" w:rsidRDefault="004F3F54" w:rsidP="004F3F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51EA">
        <w:rPr>
          <w:rFonts w:ascii="Times New Roman" w:hAnsi="Times New Roman" w:cs="Times New Roman"/>
          <w:sz w:val="24"/>
          <w:szCs w:val="24"/>
        </w:rPr>
        <w:t xml:space="preserve">Присутствовало: </w:t>
      </w:r>
      <w:r w:rsidR="008803E8" w:rsidRPr="008051EA">
        <w:rPr>
          <w:rFonts w:ascii="Times New Roman" w:hAnsi="Times New Roman" w:cs="Times New Roman"/>
          <w:sz w:val="24"/>
          <w:szCs w:val="24"/>
        </w:rPr>
        <w:t>21</w:t>
      </w:r>
    </w:p>
    <w:p w:rsidR="004F3F54" w:rsidRPr="008051EA" w:rsidRDefault="004F3F54" w:rsidP="004F3F54">
      <w:pPr>
        <w:spacing w:line="312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4F3F54" w:rsidRPr="00B96511" w:rsidRDefault="004F3F54" w:rsidP="004F3F54">
      <w:pPr>
        <w:spacing w:line="312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511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8803E8" w:rsidRPr="00B96511" w:rsidRDefault="008803E8" w:rsidP="00160065">
      <w:pPr>
        <w:pStyle w:val="ListParagraph1"/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ind w:left="0" w:firstLine="567"/>
        <w:jc w:val="both"/>
      </w:pPr>
      <w:r w:rsidRPr="00B96511">
        <w:t>Отчет о научной работе ФТИ.</w:t>
      </w:r>
    </w:p>
    <w:p w:rsidR="008803E8" w:rsidRPr="00B96511" w:rsidRDefault="008803E8" w:rsidP="00160065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</w:pPr>
      <w:r w:rsidRPr="00B96511">
        <w:rPr>
          <w:b/>
        </w:rPr>
        <w:t xml:space="preserve">Докладчик: </w:t>
      </w:r>
      <w:r w:rsidRPr="00B96511">
        <w:t>Яворский М.А., зам. директора ФТИ по научной работе.</w:t>
      </w:r>
    </w:p>
    <w:p w:rsidR="008803E8" w:rsidRPr="00B96511" w:rsidRDefault="008803E8" w:rsidP="00160065">
      <w:pPr>
        <w:pStyle w:val="ListParagraph1"/>
        <w:numPr>
          <w:ilvl w:val="0"/>
          <w:numId w:val="1"/>
        </w:numPr>
        <w:tabs>
          <w:tab w:val="left" w:pos="567"/>
        </w:tabs>
        <w:suppressAutoHyphens w:val="0"/>
        <w:spacing w:line="360" w:lineRule="auto"/>
        <w:ind w:left="0" w:firstLine="567"/>
        <w:jc w:val="both"/>
      </w:pPr>
      <w:r w:rsidRPr="00B96511">
        <w:t xml:space="preserve">О работе Центра коллективного пользования ФТИ. </w:t>
      </w:r>
    </w:p>
    <w:p w:rsidR="008803E8" w:rsidRPr="00B96511" w:rsidRDefault="008803E8" w:rsidP="00160065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</w:pPr>
      <w:r w:rsidRPr="00B96511">
        <w:rPr>
          <w:b/>
        </w:rPr>
        <w:t xml:space="preserve"> Докладчик: </w:t>
      </w:r>
      <w:proofErr w:type="spellStart"/>
      <w:r w:rsidRPr="00B96511">
        <w:t>Луговской</w:t>
      </w:r>
      <w:proofErr w:type="spellEnd"/>
      <w:r w:rsidRPr="00B96511">
        <w:t xml:space="preserve"> Н.В., директор ЦКП ФТИ.</w:t>
      </w:r>
    </w:p>
    <w:p w:rsidR="008803E8" w:rsidRPr="00B96511" w:rsidRDefault="008803E8" w:rsidP="00160065">
      <w:pPr>
        <w:pStyle w:val="ListParagraph1"/>
        <w:numPr>
          <w:ilvl w:val="0"/>
          <w:numId w:val="1"/>
        </w:numPr>
        <w:suppressAutoHyphens w:val="0"/>
        <w:spacing w:line="360" w:lineRule="auto"/>
        <w:ind w:left="0" w:firstLine="567"/>
        <w:jc w:val="both"/>
      </w:pPr>
      <w:r w:rsidRPr="00B96511">
        <w:t>О результатах инвентаризации в ФТИ.</w:t>
      </w:r>
    </w:p>
    <w:p w:rsidR="008803E8" w:rsidRPr="00B96511" w:rsidRDefault="008803E8" w:rsidP="00160065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</w:pPr>
      <w:r w:rsidRPr="00B96511">
        <w:rPr>
          <w:b/>
        </w:rPr>
        <w:t>Докладчик:</w:t>
      </w:r>
      <w:r w:rsidRPr="00B96511">
        <w:t xml:space="preserve"> Пузанков Д.Л., зам. директора ФТИ по общим вопросам.</w:t>
      </w:r>
    </w:p>
    <w:p w:rsidR="005C6619" w:rsidRPr="005C6619" w:rsidRDefault="008803E8" w:rsidP="005C6619">
      <w:pPr>
        <w:pStyle w:val="ListParagraph1"/>
        <w:numPr>
          <w:ilvl w:val="0"/>
          <w:numId w:val="1"/>
        </w:numPr>
        <w:tabs>
          <w:tab w:val="left" w:pos="567"/>
        </w:tabs>
        <w:suppressAutoHyphens w:val="0"/>
        <w:spacing w:line="360" w:lineRule="auto"/>
        <w:ind w:left="0" w:firstLine="567"/>
        <w:jc w:val="both"/>
      </w:pPr>
      <w:r w:rsidRPr="00B96511">
        <w:t>О действии сотрудников ФТИ в случае угрозы террористического акта.</w:t>
      </w:r>
    </w:p>
    <w:p w:rsidR="008803E8" w:rsidRPr="00B96511" w:rsidRDefault="008803E8" w:rsidP="00160065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</w:pPr>
      <w:r w:rsidRPr="00B96511">
        <w:rPr>
          <w:b/>
        </w:rPr>
        <w:t>Докладчик:</w:t>
      </w:r>
      <w:r w:rsidRPr="00B96511">
        <w:t xml:space="preserve"> Пузанков Д.Л., зам. директора ФТИ по общим вопросам.</w:t>
      </w:r>
    </w:p>
    <w:p w:rsidR="008803E8" w:rsidRPr="00B96511" w:rsidRDefault="008803E8" w:rsidP="00160065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hd w:val="clear" w:color="auto" w:fill="FFFFFF"/>
        </w:rPr>
      </w:pPr>
      <w:r w:rsidRPr="00B96511">
        <w:rPr>
          <w:u w:val="single"/>
        </w:rPr>
        <w:t>Разное</w:t>
      </w:r>
      <w:r w:rsidRPr="00B96511">
        <w:rPr>
          <w:shd w:val="clear" w:color="auto" w:fill="FFFFFF"/>
        </w:rPr>
        <w:t xml:space="preserve"> </w:t>
      </w:r>
    </w:p>
    <w:p w:rsidR="008803E8" w:rsidRPr="00B96511" w:rsidRDefault="008803E8" w:rsidP="00160065">
      <w:pPr>
        <w:pStyle w:val="ListParagraph1"/>
        <w:tabs>
          <w:tab w:val="left" w:pos="284"/>
        </w:tabs>
        <w:suppressAutoHyphens w:val="0"/>
        <w:spacing w:line="360" w:lineRule="auto"/>
        <w:ind w:left="0" w:firstLine="567"/>
        <w:jc w:val="both"/>
        <w:rPr>
          <w:shd w:val="clear" w:color="auto" w:fill="FFFFFF"/>
        </w:rPr>
      </w:pPr>
      <w:r w:rsidRPr="00B96511">
        <w:rPr>
          <w:shd w:val="clear" w:color="auto" w:fill="FFFFFF"/>
        </w:rPr>
        <w:t>О подготовке к проведению Дня ФТИ.</w:t>
      </w:r>
    </w:p>
    <w:p w:rsidR="008803E8" w:rsidRPr="00B96511" w:rsidRDefault="008803E8" w:rsidP="00160065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hd w:val="clear" w:color="auto" w:fill="FFFFFF"/>
        </w:rPr>
      </w:pPr>
      <w:r w:rsidRPr="00B96511">
        <w:rPr>
          <w:b/>
        </w:rPr>
        <w:t xml:space="preserve">Докладчик: </w:t>
      </w:r>
      <w:proofErr w:type="spellStart"/>
      <w:r w:rsidRPr="00B96511">
        <w:t>Викулина</w:t>
      </w:r>
      <w:proofErr w:type="spellEnd"/>
      <w:r w:rsidRPr="00B96511">
        <w:t xml:space="preserve"> И.В., отв. за социально-воспитательную работу.</w:t>
      </w:r>
    </w:p>
    <w:p w:rsidR="00931E64" w:rsidRPr="00B96511" w:rsidRDefault="00931E64" w:rsidP="00931E64">
      <w:pPr>
        <w:pStyle w:val="ListParagraph1"/>
        <w:tabs>
          <w:tab w:val="left" w:pos="567"/>
        </w:tabs>
        <w:suppressAutoHyphens w:val="0"/>
        <w:spacing w:line="360" w:lineRule="auto"/>
        <w:ind w:left="567" w:hanging="207"/>
        <w:jc w:val="both"/>
        <w:rPr>
          <w:u w:val="single"/>
        </w:rPr>
      </w:pPr>
      <w:r w:rsidRPr="00B96511">
        <w:rPr>
          <w:u w:val="single"/>
        </w:rPr>
        <w:t>Разное.</w:t>
      </w:r>
    </w:p>
    <w:p w:rsidR="006C4D87" w:rsidRDefault="00931E64" w:rsidP="00F86868">
      <w:pPr>
        <w:pStyle w:val="ListParagraph1"/>
        <w:numPr>
          <w:ilvl w:val="0"/>
          <w:numId w:val="2"/>
        </w:numPr>
        <w:suppressAutoHyphens w:val="0"/>
        <w:spacing w:line="360" w:lineRule="auto"/>
        <w:jc w:val="both"/>
      </w:pPr>
      <w:r w:rsidRPr="00B96511">
        <w:t xml:space="preserve">О рекомендации к присвоению грифа КФУ им. В.И. Вернадского монографии </w:t>
      </w:r>
      <w:r w:rsidR="006C4D87" w:rsidRPr="006C4D87">
        <w:t>«Организация портового морского сервиса» авторов Селиванова В.В., Казака А.Н., Руденко М.А.</w:t>
      </w:r>
    </w:p>
    <w:p w:rsidR="00F86868" w:rsidRPr="006C4D87" w:rsidRDefault="00BF269E" w:rsidP="00F86868">
      <w:pPr>
        <w:pStyle w:val="ListParagraph1"/>
        <w:numPr>
          <w:ilvl w:val="0"/>
          <w:numId w:val="2"/>
        </w:numPr>
        <w:suppressAutoHyphens w:val="0"/>
        <w:spacing w:line="360" w:lineRule="auto"/>
        <w:jc w:val="both"/>
      </w:pPr>
      <w:r>
        <w:t>Об открытии научно-учебной лаборатории «Моделирование социально-экономических систем» (кафедра бизнес-информатики и атематического моделирования).</w:t>
      </w:r>
    </w:p>
    <w:p w:rsidR="00F22B9D" w:rsidRPr="00B96511" w:rsidRDefault="00F22B9D" w:rsidP="00C80421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hd w:val="clear" w:color="auto" w:fill="FFFFFF"/>
        </w:rPr>
      </w:pPr>
    </w:p>
    <w:p w:rsidR="009869DC" w:rsidRPr="00B96511" w:rsidRDefault="009869DC" w:rsidP="009869DC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hd w:val="clear" w:color="auto" w:fill="FFFFFF"/>
        </w:rPr>
      </w:pPr>
      <w:r w:rsidRPr="00B96511">
        <w:rPr>
          <w:b/>
          <w:shd w:val="clear" w:color="auto" w:fill="FFFFFF"/>
        </w:rPr>
        <w:t>СЛУШАЛИ:</w:t>
      </w:r>
      <w:r w:rsidRPr="00B96511">
        <w:rPr>
          <w:shd w:val="clear" w:color="auto" w:fill="FFFFFF"/>
        </w:rPr>
        <w:t xml:space="preserve"> д</w:t>
      </w:r>
      <w:r w:rsidR="00193491" w:rsidRPr="00B96511">
        <w:rPr>
          <w:shd w:val="clear" w:color="auto" w:fill="FFFFFF"/>
        </w:rPr>
        <w:t>иректор</w:t>
      </w:r>
      <w:r w:rsidR="00BF269E">
        <w:rPr>
          <w:shd w:val="clear" w:color="auto" w:fill="FFFFFF"/>
        </w:rPr>
        <w:t>а ФТИ, Нудьгу</w:t>
      </w:r>
      <w:r w:rsidRPr="00B96511">
        <w:rPr>
          <w:shd w:val="clear" w:color="auto" w:fill="FFFFFF"/>
        </w:rPr>
        <w:t xml:space="preserve"> А.А. об утверждении повестки дня.</w:t>
      </w:r>
      <w:r w:rsidR="00193491" w:rsidRPr="00B96511">
        <w:rPr>
          <w:shd w:val="clear" w:color="auto" w:fill="FFFFFF"/>
        </w:rPr>
        <w:t xml:space="preserve"> </w:t>
      </w:r>
    </w:p>
    <w:p w:rsidR="00994F75" w:rsidRPr="00B96511" w:rsidRDefault="009869DC" w:rsidP="009869DC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hd w:val="clear" w:color="auto" w:fill="FFFFFF"/>
        </w:rPr>
      </w:pPr>
      <w:r w:rsidRPr="00B96511">
        <w:rPr>
          <w:b/>
          <w:shd w:val="clear" w:color="auto" w:fill="FFFFFF"/>
        </w:rPr>
        <w:t>Нудьга А.А.:</w:t>
      </w:r>
      <w:r w:rsidRPr="00B96511">
        <w:rPr>
          <w:shd w:val="clear" w:color="auto" w:fill="FFFFFF"/>
        </w:rPr>
        <w:t xml:space="preserve"> </w:t>
      </w:r>
      <w:r w:rsidR="008803E8" w:rsidRPr="00B96511">
        <w:rPr>
          <w:shd w:val="clear" w:color="auto" w:fill="FFFFFF"/>
        </w:rPr>
        <w:t>п</w:t>
      </w:r>
      <w:r w:rsidR="00931E64" w:rsidRPr="00B96511">
        <w:rPr>
          <w:shd w:val="clear" w:color="auto" w:fill="FFFFFF"/>
        </w:rPr>
        <w:t xml:space="preserve">редлагаю </w:t>
      </w:r>
      <w:r w:rsidR="00EE34E7" w:rsidRPr="00B96511">
        <w:rPr>
          <w:shd w:val="clear" w:color="auto" w:fill="FFFFFF"/>
        </w:rPr>
        <w:t>утвердить повестку дня.</w:t>
      </w:r>
    </w:p>
    <w:p w:rsidR="00193491" w:rsidRPr="00B96511" w:rsidRDefault="00193491" w:rsidP="009869DC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b/>
        </w:rPr>
      </w:pPr>
      <w:r w:rsidRPr="00B96511">
        <w:rPr>
          <w:b/>
        </w:rPr>
        <w:t>ГОЛОСОВАЛИ:</w:t>
      </w:r>
      <w:r w:rsidR="008803E8" w:rsidRPr="00B96511">
        <w:t xml:space="preserve"> «за» - 21</w:t>
      </w:r>
      <w:r w:rsidRPr="00B96511">
        <w:t>, «против» - нет, «воздержались» - нет.</w:t>
      </w:r>
    </w:p>
    <w:p w:rsidR="00931E64" w:rsidRDefault="00931E64" w:rsidP="00931E64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b/>
          <w:sz w:val="28"/>
          <w:szCs w:val="28"/>
          <w:shd w:val="clear" w:color="auto" w:fill="FFFFFF"/>
        </w:rPr>
      </w:pPr>
    </w:p>
    <w:p w:rsidR="008051EA" w:rsidRDefault="008051EA" w:rsidP="00931E64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b/>
          <w:sz w:val="28"/>
          <w:szCs w:val="28"/>
          <w:shd w:val="clear" w:color="auto" w:fill="FFFFFF"/>
        </w:rPr>
      </w:pPr>
    </w:p>
    <w:p w:rsidR="008051EA" w:rsidRDefault="008051EA" w:rsidP="00931E64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b/>
          <w:sz w:val="28"/>
          <w:szCs w:val="28"/>
          <w:shd w:val="clear" w:color="auto" w:fill="FFFFFF"/>
        </w:rPr>
      </w:pPr>
    </w:p>
    <w:p w:rsidR="008051EA" w:rsidRDefault="008051EA" w:rsidP="00931E64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b/>
          <w:sz w:val="28"/>
          <w:szCs w:val="28"/>
          <w:shd w:val="clear" w:color="auto" w:fill="FFFFFF"/>
        </w:rPr>
      </w:pPr>
    </w:p>
    <w:p w:rsidR="00AE0CAC" w:rsidRPr="001F4CD1" w:rsidRDefault="008803E8" w:rsidP="00931E64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</w:pPr>
      <w:r>
        <w:rPr>
          <w:b/>
          <w:sz w:val="28"/>
          <w:szCs w:val="28"/>
          <w:shd w:val="clear" w:color="auto" w:fill="FFFFFF"/>
        </w:rPr>
        <w:lastRenderedPageBreak/>
        <w:t xml:space="preserve">         </w:t>
      </w:r>
      <w:r w:rsidR="00483111" w:rsidRPr="001F4CD1">
        <w:rPr>
          <w:b/>
          <w:shd w:val="clear" w:color="auto" w:fill="FFFFFF"/>
        </w:rPr>
        <w:t>ПЕРВЫЙ ВОПРОС:</w:t>
      </w:r>
      <w:r w:rsidR="00C85ED7" w:rsidRPr="001F4CD1">
        <w:t xml:space="preserve"> </w:t>
      </w:r>
      <w:r w:rsidRPr="001F4CD1">
        <w:t>отчет о научной работе ФТИ за 2022 год.</w:t>
      </w:r>
    </w:p>
    <w:p w:rsidR="008803E8" w:rsidRPr="001F4CD1" w:rsidRDefault="008803E8" w:rsidP="008803E8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</w:pPr>
      <w:r w:rsidRPr="001F4CD1">
        <w:rPr>
          <w:b/>
          <w:shd w:val="clear" w:color="auto" w:fill="FFFFFF"/>
        </w:rPr>
        <w:t xml:space="preserve"> </w:t>
      </w:r>
      <w:r w:rsidR="00483111" w:rsidRPr="001F4CD1">
        <w:rPr>
          <w:b/>
          <w:shd w:val="clear" w:color="auto" w:fill="FFFFFF"/>
        </w:rPr>
        <w:t xml:space="preserve">СЛУШАЛИ: </w:t>
      </w:r>
      <w:r w:rsidRPr="001F4CD1">
        <w:t>Яворского М.А., зам. директора ФТИ по научной работе.</w:t>
      </w:r>
    </w:p>
    <w:p w:rsidR="003C7EBF" w:rsidRPr="001F4CD1" w:rsidRDefault="008803E8" w:rsidP="003C7EBF">
      <w:pPr>
        <w:pStyle w:val="ListParagraph1"/>
        <w:tabs>
          <w:tab w:val="left" w:pos="567"/>
        </w:tabs>
        <w:spacing w:line="360" w:lineRule="auto"/>
        <w:ind w:left="0" w:firstLine="567"/>
        <w:jc w:val="both"/>
        <w:rPr>
          <w:bCs/>
        </w:rPr>
      </w:pPr>
      <w:r w:rsidRPr="001F4CD1">
        <w:rPr>
          <w:b/>
        </w:rPr>
        <w:t xml:space="preserve">Яворский М.А.: </w:t>
      </w:r>
      <w:r w:rsidR="003C7EBF" w:rsidRPr="001F4CD1">
        <w:t>в 2022 году</w:t>
      </w:r>
      <w:r w:rsidR="003C7EBF" w:rsidRPr="001F4CD1">
        <w:rPr>
          <w:b/>
        </w:rPr>
        <w:t xml:space="preserve"> </w:t>
      </w:r>
      <w:r w:rsidR="003C7EBF" w:rsidRPr="001F4CD1">
        <w:t>в ФТИ</w:t>
      </w:r>
      <w:r w:rsidR="003C7EBF" w:rsidRPr="001F4CD1">
        <w:rPr>
          <w:b/>
        </w:rPr>
        <w:t xml:space="preserve"> </w:t>
      </w:r>
      <w:r w:rsidR="003C7EBF" w:rsidRPr="001F4CD1">
        <w:t xml:space="preserve">продолжилось выполнение </w:t>
      </w:r>
      <w:proofErr w:type="spellStart"/>
      <w:r w:rsidR="003C7EBF" w:rsidRPr="001F4CD1">
        <w:t>Мегагранта</w:t>
      </w:r>
      <w:proofErr w:type="spellEnd"/>
      <w:r w:rsidR="003C7EBF" w:rsidRPr="001F4CD1">
        <w:t xml:space="preserve"> по </w:t>
      </w:r>
      <w:r w:rsidR="003C7EBF" w:rsidRPr="001F4CD1">
        <w:rPr>
          <w:bCs/>
        </w:rPr>
        <w:t>проекту «</w:t>
      </w:r>
      <w:proofErr w:type="spellStart"/>
      <w:r w:rsidR="003C7EBF" w:rsidRPr="001F4CD1">
        <w:rPr>
          <w:bCs/>
        </w:rPr>
        <w:t>Нанофотоника</w:t>
      </w:r>
      <w:proofErr w:type="spellEnd"/>
      <w:r w:rsidR="003C7EBF" w:rsidRPr="001F4CD1">
        <w:rPr>
          <w:bCs/>
        </w:rPr>
        <w:t xml:space="preserve"> феррит-гранатовых пленок и структур для нового поколения квантовых устройств» под руководством д.ф.-м.н., проф. РАН, Белотелова В.И. (МГУ, РКЦ, КФУ). Финансирование </w:t>
      </w:r>
      <w:proofErr w:type="spellStart"/>
      <w:r w:rsidR="003C7EBF" w:rsidRPr="001F4CD1">
        <w:rPr>
          <w:bCs/>
        </w:rPr>
        <w:t>Мегагранта</w:t>
      </w:r>
      <w:proofErr w:type="spellEnd"/>
      <w:r w:rsidR="003C7EBF" w:rsidRPr="001F4CD1">
        <w:rPr>
          <w:bCs/>
        </w:rPr>
        <w:t xml:space="preserve"> в 2022 году </w:t>
      </w:r>
      <w:r w:rsidR="00B3585A" w:rsidRPr="001F4CD1">
        <w:rPr>
          <w:bCs/>
        </w:rPr>
        <w:t>–</w:t>
      </w:r>
      <w:r w:rsidR="003C7EBF" w:rsidRPr="001F4CD1">
        <w:rPr>
          <w:bCs/>
        </w:rPr>
        <w:t xml:space="preserve"> </w:t>
      </w:r>
      <w:r w:rsidR="00B3585A" w:rsidRPr="001F4CD1">
        <w:rPr>
          <w:bCs/>
        </w:rPr>
        <w:t>16 909 тыс. руб.</w:t>
      </w:r>
    </w:p>
    <w:p w:rsidR="003C7EBF" w:rsidRPr="001F4CD1" w:rsidRDefault="003C7EBF" w:rsidP="003C7EBF">
      <w:pPr>
        <w:pStyle w:val="ListParagraph1"/>
        <w:tabs>
          <w:tab w:val="left" w:pos="567"/>
        </w:tabs>
        <w:spacing w:line="360" w:lineRule="auto"/>
        <w:ind w:left="0" w:firstLine="567"/>
        <w:jc w:val="both"/>
        <w:rPr>
          <w:bCs/>
        </w:rPr>
      </w:pPr>
      <w:r w:rsidRPr="001F4CD1">
        <w:rPr>
          <w:bCs/>
        </w:rPr>
        <w:t>Основные гранты, выполненные в 2022 году:</w:t>
      </w:r>
    </w:p>
    <w:p w:rsidR="00327B49" w:rsidRPr="001F4CD1" w:rsidRDefault="00F86868" w:rsidP="00F86868">
      <w:pPr>
        <w:pStyle w:val="ListParagraph1"/>
        <w:numPr>
          <w:ilvl w:val="0"/>
          <w:numId w:val="5"/>
        </w:numPr>
        <w:tabs>
          <w:tab w:val="left" w:pos="567"/>
        </w:tabs>
        <w:spacing w:line="360" w:lineRule="auto"/>
        <w:jc w:val="both"/>
      </w:pPr>
      <w:r w:rsidRPr="001F4CD1">
        <w:rPr>
          <w:bCs/>
        </w:rPr>
        <w:t>Грант РНФ</w:t>
      </w:r>
      <w:r w:rsidRPr="001F4CD1">
        <w:t xml:space="preserve"> № 19-72-20154 «</w:t>
      </w:r>
      <w:r w:rsidRPr="001F4CD1">
        <w:rPr>
          <w:i/>
          <w:iCs/>
        </w:rPr>
        <w:t>Поверхностные и объемные плазмон-</w:t>
      </w:r>
      <w:proofErr w:type="spellStart"/>
      <w:r w:rsidRPr="001F4CD1">
        <w:rPr>
          <w:i/>
          <w:iCs/>
        </w:rPr>
        <w:t>поляритоны</w:t>
      </w:r>
      <w:proofErr w:type="spellEnd"/>
      <w:r w:rsidRPr="001F4CD1">
        <w:rPr>
          <w:i/>
          <w:iCs/>
        </w:rPr>
        <w:t xml:space="preserve"> в металл-диэлектрических </w:t>
      </w:r>
      <w:proofErr w:type="spellStart"/>
      <w:r w:rsidRPr="001F4CD1">
        <w:rPr>
          <w:i/>
          <w:iCs/>
        </w:rPr>
        <w:t>наноразмерных</w:t>
      </w:r>
      <w:proofErr w:type="spellEnd"/>
      <w:r w:rsidRPr="001F4CD1">
        <w:rPr>
          <w:i/>
          <w:iCs/>
        </w:rPr>
        <w:t xml:space="preserve"> элементах и структурах</w:t>
      </w:r>
      <w:r w:rsidRPr="001F4CD1">
        <w:t xml:space="preserve">», </w:t>
      </w:r>
      <w:r w:rsidRPr="001F4CD1">
        <w:rPr>
          <w:bCs/>
        </w:rPr>
        <w:t>рук. -  Шапошников А.Н.</w:t>
      </w:r>
      <w:r w:rsidRPr="001F4CD1">
        <w:t>, сроки 2019-2022</w:t>
      </w:r>
      <w:r w:rsidR="003C7EBF" w:rsidRPr="001F4CD1">
        <w:t xml:space="preserve"> </w:t>
      </w:r>
      <w:r w:rsidRPr="001F4CD1">
        <w:t>гг.</w:t>
      </w:r>
    </w:p>
    <w:p w:rsidR="00327B49" w:rsidRPr="001F4CD1" w:rsidRDefault="00F86868" w:rsidP="00F86868">
      <w:pPr>
        <w:pStyle w:val="ListParagraph1"/>
        <w:numPr>
          <w:ilvl w:val="0"/>
          <w:numId w:val="5"/>
        </w:numPr>
        <w:tabs>
          <w:tab w:val="left" w:pos="567"/>
        </w:tabs>
        <w:spacing w:line="360" w:lineRule="auto"/>
        <w:jc w:val="both"/>
      </w:pPr>
      <w:r w:rsidRPr="001F4CD1">
        <w:rPr>
          <w:bCs/>
        </w:rPr>
        <w:t xml:space="preserve">Грант РНФ </w:t>
      </w:r>
      <w:r w:rsidRPr="001F4CD1">
        <w:t>№ 21-72-10020 «</w:t>
      </w:r>
      <w:r w:rsidRPr="001F4CD1">
        <w:rPr>
          <w:i/>
          <w:iCs/>
        </w:rPr>
        <w:t xml:space="preserve">Оптическое возбуждение прямых спиновых волн в феррит-гранатовых микро- и </w:t>
      </w:r>
      <w:proofErr w:type="spellStart"/>
      <w:r w:rsidRPr="001F4CD1">
        <w:rPr>
          <w:i/>
          <w:iCs/>
        </w:rPr>
        <w:t>наноструктурах</w:t>
      </w:r>
      <w:proofErr w:type="spellEnd"/>
      <w:r w:rsidRPr="001F4CD1">
        <w:t xml:space="preserve">», </w:t>
      </w:r>
      <w:r w:rsidRPr="001F4CD1">
        <w:rPr>
          <w:bCs/>
        </w:rPr>
        <w:t>рук. – Игнатьева Д.О.</w:t>
      </w:r>
      <w:r w:rsidRPr="001F4CD1">
        <w:t>, сроки 2021-24</w:t>
      </w:r>
      <w:r w:rsidR="003C7EBF" w:rsidRPr="001F4CD1">
        <w:t xml:space="preserve"> </w:t>
      </w:r>
      <w:r w:rsidRPr="001F4CD1">
        <w:t>гг.</w:t>
      </w:r>
    </w:p>
    <w:p w:rsidR="00327B49" w:rsidRPr="001F4CD1" w:rsidRDefault="00F86868" w:rsidP="00F86868">
      <w:pPr>
        <w:pStyle w:val="ListParagraph1"/>
        <w:numPr>
          <w:ilvl w:val="0"/>
          <w:numId w:val="5"/>
        </w:numPr>
        <w:tabs>
          <w:tab w:val="left" w:pos="567"/>
        </w:tabs>
        <w:spacing w:line="360" w:lineRule="auto"/>
        <w:jc w:val="both"/>
      </w:pPr>
      <w:r w:rsidRPr="001F4CD1">
        <w:rPr>
          <w:bCs/>
        </w:rPr>
        <w:t>Грант РНФ</w:t>
      </w:r>
      <w:r w:rsidRPr="001F4CD1">
        <w:t xml:space="preserve"> №20-12-00291 «</w:t>
      </w:r>
      <w:r w:rsidRPr="001F4CD1">
        <w:rPr>
          <w:i/>
          <w:iCs/>
        </w:rPr>
        <w:t xml:space="preserve">Новые физические механизмы управления пучками оптических </w:t>
      </w:r>
      <w:proofErr w:type="spellStart"/>
      <w:r w:rsidRPr="001F4CD1">
        <w:rPr>
          <w:i/>
          <w:iCs/>
        </w:rPr>
        <w:t>вихреи</w:t>
      </w:r>
      <w:proofErr w:type="spellEnd"/>
      <w:r w:rsidRPr="001F4CD1">
        <w:rPr>
          <w:i/>
          <w:iCs/>
        </w:rPr>
        <w:t xml:space="preserve">̆ как основа волоконно-оптических </w:t>
      </w:r>
      <w:proofErr w:type="spellStart"/>
      <w:r w:rsidRPr="001F4CD1">
        <w:rPr>
          <w:i/>
          <w:iCs/>
        </w:rPr>
        <w:t>устройств</w:t>
      </w:r>
      <w:proofErr w:type="spellEnd"/>
      <w:r w:rsidRPr="001F4CD1">
        <w:rPr>
          <w:i/>
          <w:iCs/>
        </w:rPr>
        <w:t xml:space="preserve"> ОУМ-</w:t>
      </w:r>
      <w:proofErr w:type="spellStart"/>
      <w:r w:rsidRPr="001F4CD1">
        <w:rPr>
          <w:i/>
          <w:iCs/>
        </w:rPr>
        <w:t>фотоники</w:t>
      </w:r>
      <w:proofErr w:type="spellEnd"/>
      <w:r w:rsidRPr="001F4CD1">
        <w:t xml:space="preserve">», </w:t>
      </w:r>
      <w:r w:rsidRPr="001F4CD1">
        <w:rPr>
          <w:bCs/>
        </w:rPr>
        <w:t>рук. — Яворский М.А.</w:t>
      </w:r>
      <w:r w:rsidRPr="001F4CD1">
        <w:t>, сроки 2020-22</w:t>
      </w:r>
      <w:r w:rsidR="003C7EBF" w:rsidRPr="001F4CD1">
        <w:t xml:space="preserve"> </w:t>
      </w:r>
      <w:r w:rsidRPr="001F4CD1">
        <w:t>гг.</w:t>
      </w:r>
    </w:p>
    <w:p w:rsidR="00327B49" w:rsidRPr="001F4CD1" w:rsidRDefault="003C7EBF" w:rsidP="00F86868">
      <w:pPr>
        <w:pStyle w:val="ListParagraph1"/>
        <w:numPr>
          <w:ilvl w:val="0"/>
          <w:numId w:val="5"/>
        </w:numPr>
        <w:tabs>
          <w:tab w:val="left" w:pos="567"/>
        </w:tabs>
        <w:spacing w:line="360" w:lineRule="auto"/>
        <w:jc w:val="both"/>
      </w:pPr>
      <w:proofErr w:type="gramStart"/>
      <w:r w:rsidRPr="001F4CD1">
        <w:rPr>
          <w:bCs/>
        </w:rPr>
        <w:t xml:space="preserve">Грант  </w:t>
      </w:r>
      <w:r w:rsidR="00F86868" w:rsidRPr="001F4CD1">
        <w:rPr>
          <w:bCs/>
        </w:rPr>
        <w:t>РФФИ</w:t>
      </w:r>
      <w:proofErr w:type="gramEnd"/>
      <w:r w:rsidR="00F86868" w:rsidRPr="001F4CD1">
        <w:t xml:space="preserve"> № 19-29-01233 «</w:t>
      </w:r>
      <w:r w:rsidR="00F86868" w:rsidRPr="001F4CD1">
        <w:rPr>
          <w:i/>
          <w:iCs/>
        </w:rPr>
        <w:t>Экспресс-диагностика грибковых кожных заболеваний на основе инвариантов моментов интенсивности</w:t>
      </w:r>
      <w:r w:rsidR="00F86868" w:rsidRPr="001F4CD1">
        <w:t xml:space="preserve">», </w:t>
      </w:r>
      <w:r w:rsidR="00F86868" w:rsidRPr="001F4CD1">
        <w:rPr>
          <w:bCs/>
        </w:rPr>
        <w:t xml:space="preserve">рук. - </w:t>
      </w:r>
      <w:proofErr w:type="spellStart"/>
      <w:r w:rsidR="00F86868" w:rsidRPr="001F4CD1">
        <w:rPr>
          <w:bCs/>
        </w:rPr>
        <w:t>Воляр</w:t>
      </w:r>
      <w:proofErr w:type="spellEnd"/>
      <w:r w:rsidR="00F86868" w:rsidRPr="001F4CD1">
        <w:rPr>
          <w:bCs/>
        </w:rPr>
        <w:t xml:space="preserve"> А.В.</w:t>
      </w:r>
      <w:r w:rsidR="00F86868" w:rsidRPr="001F4CD1">
        <w:t>, сроки 2019-22</w:t>
      </w:r>
      <w:r w:rsidRPr="001F4CD1">
        <w:t xml:space="preserve"> </w:t>
      </w:r>
      <w:r w:rsidR="00F86868" w:rsidRPr="001F4CD1">
        <w:t xml:space="preserve">гг. </w:t>
      </w:r>
    </w:p>
    <w:p w:rsidR="00327B49" w:rsidRPr="001F4CD1" w:rsidRDefault="00F86868" w:rsidP="00F86868">
      <w:pPr>
        <w:pStyle w:val="ListParagraph1"/>
        <w:numPr>
          <w:ilvl w:val="0"/>
          <w:numId w:val="5"/>
        </w:numPr>
        <w:tabs>
          <w:tab w:val="left" w:pos="567"/>
        </w:tabs>
        <w:spacing w:line="360" w:lineRule="auto"/>
        <w:jc w:val="both"/>
      </w:pPr>
      <w:r w:rsidRPr="001F4CD1">
        <w:rPr>
          <w:bCs/>
        </w:rPr>
        <w:t xml:space="preserve">Грант РФФИ </w:t>
      </w:r>
      <w:r w:rsidRPr="001F4CD1">
        <w:t>№ 20-08-00962 «</w:t>
      </w:r>
      <w:r w:rsidRPr="001F4CD1">
        <w:rPr>
          <w:i/>
          <w:iCs/>
        </w:rPr>
        <w:t xml:space="preserve">Разработка математической модели нестационарных электродинамических процессов в магнитных системах электрических машин осевого потока повышенной </w:t>
      </w:r>
      <w:proofErr w:type="spellStart"/>
      <w:r w:rsidRPr="001F4CD1">
        <w:rPr>
          <w:i/>
          <w:iCs/>
        </w:rPr>
        <w:t>энергоэффективности</w:t>
      </w:r>
      <w:proofErr w:type="spellEnd"/>
      <w:r w:rsidRPr="001F4CD1">
        <w:rPr>
          <w:i/>
          <w:iCs/>
        </w:rPr>
        <w:t xml:space="preserve"> для лёгкого наземного и воздушного электротранспорта</w:t>
      </w:r>
      <w:r w:rsidRPr="001F4CD1">
        <w:t xml:space="preserve">», </w:t>
      </w:r>
      <w:r w:rsidRPr="001F4CD1">
        <w:rPr>
          <w:bCs/>
        </w:rPr>
        <w:t xml:space="preserve">рук. - Филиппов Д.М. </w:t>
      </w:r>
      <w:r w:rsidRPr="001F4CD1">
        <w:t>Сроки 2020-22</w:t>
      </w:r>
      <w:r w:rsidR="003C7EBF" w:rsidRPr="001F4CD1">
        <w:t xml:space="preserve"> </w:t>
      </w:r>
      <w:r w:rsidRPr="001F4CD1">
        <w:t xml:space="preserve">гг. </w:t>
      </w:r>
    </w:p>
    <w:p w:rsidR="00A23670" w:rsidRPr="001F4CD1" w:rsidRDefault="003C7EBF" w:rsidP="00B3585A">
      <w:pPr>
        <w:pStyle w:val="ListParagraph1"/>
        <w:tabs>
          <w:tab w:val="left" w:pos="567"/>
        </w:tabs>
        <w:spacing w:line="360" w:lineRule="auto"/>
        <w:jc w:val="both"/>
      </w:pPr>
      <w:r w:rsidRPr="001F4CD1">
        <w:t>Общее финансирование грантов РНФ и РФФИ 2022 года – 25</w:t>
      </w:r>
      <w:r w:rsidR="00B3585A" w:rsidRPr="001F4CD1">
        <w:t xml:space="preserve"> </w:t>
      </w:r>
      <w:r w:rsidRPr="001F4CD1">
        <w:t>441 тыс. руб.</w:t>
      </w:r>
      <w:r w:rsidR="00B3585A" w:rsidRPr="001F4CD1">
        <w:t xml:space="preserve"> Финансирование по </w:t>
      </w:r>
      <w:proofErr w:type="spellStart"/>
      <w:r w:rsidR="00B3585A" w:rsidRPr="001F4CD1">
        <w:t>Госзаданию</w:t>
      </w:r>
      <w:proofErr w:type="spellEnd"/>
      <w:r w:rsidR="00B3585A" w:rsidRPr="001F4CD1">
        <w:t xml:space="preserve"> в 2022 году – 6 339 тыс. руб., по хоз. договорам – 8 258 тыс. руб. </w:t>
      </w:r>
    </w:p>
    <w:p w:rsidR="00A23670" w:rsidRPr="001F4CD1" w:rsidRDefault="00A23670" w:rsidP="00A23670">
      <w:pPr>
        <w:pStyle w:val="ListParagraph1"/>
        <w:tabs>
          <w:tab w:val="left" w:pos="567"/>
        </w:tabs>
        <w:spacing w:line="360" w:lineRule="auto"/>
      </w:pPr>
      <w:r w:rsidRPr="001F4CD1">
        <w:t xml:space="preserve">Хоз. договоры: </w:t>
      </w:r>
    </w:p>
    <w:p w:rsidR="00A23670" w:rsidRPr="001F4CD1" w:rsidRDefault="00A23670" w:rsidP="00A23670">
      <w:pPr>
        <w:pStyle w:val="ListParagraph1"/>
        <w:tabs>
          <w:tab w:val="left" w:pos="567"/>
        </w:tabs>
        <w:spacing w:line="360" w:lineRule="auto"/>
        <w:jc w:val="both"/>
      </w:pPr>
      <w:r w:rsidRPr="001F4CD1">
        <w:rPr>
          <w:bCs/>
        </w:rPr>
        <w:t xml:space="preserve">1. «Изготовление образцов ЖИГ для создания макета квантового процессора на магнонных </w:t>
      </w:r>
      <w:proofErr w:type="spellStart"/>
      <w:r w:rsidRPr="001F4CD1">
        <w:rPr>
          <w:bCs/>
        </w:rPr>
        <w:t>кубитах</w:t>
      </w:r>
      <w:proofErr w:type="spellEnd"/>
      <w:r w:rsidRPr="001F4CD1">
        <w:rPr>
          <w:bCs/>
        </w:rPr>
        <w:t>» с ООО «Международный центр квантовой оптики и квантовых технологий», Томилин С.В.</w:t>
      </w:r>
    </w:p>
    <w:p w:rsidR="00A23670" w:rsidRPr="001F4CD1" w:rsidRDefault="00A23670" w:rsidP="00A23670">
      <w:pPr>
        <w:pStyle w:val="ListParagraph1"/>
        <w:tabs>
          <w:tab w:val="left" w:pos="567"/>
        </w:tabs>
        <w:spacing w:line="360" w:lineRule="auto"/>
        <w:jc w:val="both"/>
      </w:pPr>
      <w:r w:rsidRPr="001F4CD1">
        <w:rPr>
          <w:bCs/>
        </w:rPr>
        <w:t>2.  «Проектирование электродвигателей герметичных насосов» с ЛЭТИ,</w:t>
      </w:r>
      <w:r w:rsidRPr="001F4CD1">
        <w:t xml:space="preserve"> </w:t>
      </w:r>
      <w:r w:rsidRPr="001F4CD1">
        <w:rPr>
          <w:bCs/>
        </w:rPr>
        <w:t>Филиппов Д.М.</w:t>
      </w:r>
    </w:p>
    <w:p w:rsidR="003C7EBF" w:rsidRPr="001F4CD1" w:rsidRDefault="00B3585A" w:rsidP="00B3585A">
      <w:pPr>
        <w:pStyle w:val="ListParagraph1"/>
        <w:tabs>
          <w:tab w:val="left" w:pos="567"/>
        </w:tabs>
        <w:spacing w:line="360" w:lineRule="auto"/>
        <w:jc w:val="both"/>
      </w:pPr>
      <w:r w:rsidRPr="001F4CD1">
        <w:t xml:space="preserve">Показатели НИОКР на одного НПР в 2022 году </w:t>
      </w:r>
      <w:r w:rsidR="001F4CD1">
        <w:t xml:space="preserve">составили </w:t>
      </w:r>
      <w:r w:rsidRPr="001F4CD1">
        <w:t xml:space="preserve">243,4 тыс. руб. </w:t>
      </w:r>
    </w:p>
    <w:p w:rsidR="00A23670" w:rsidRPr="001F4CD1" w:rsidRDefault="00B3585A" w:rsidP="001F4CD1">
      <w:pPr>
        <w:pStyle w:val="ListParagraph1"/>
        <w:tabs>
          <w:tab w:val="left" w:pos="567"/>
        </w:tabs>
        <w:spacing w:line="360" w:lineRule="auto"/>
        <w:ind w:left="0" w:firstLine="709"/>
        <w:jc w:val="both"/>
      </w:pPr>
      <w:r w:rsidRPr="001F4CD1">
        <w:t>В рамках выполнения научных исследований по Программе</w:t>
      </w:r>
      <w:r w:rsidR="008051EA">
        <w:t xml:space="preserve"> «Приоритет - 2030» в ФТИ разработаны</w:t>
      </w:r>
      <w:r w:rsidR="00A23670" w:rsidRPr="001F4CD1">
        <w:t>:</w:t>
      </w:r>
    </w:p>
    <w:p w:rsidR="00B3585A" w:rsidRPr="001F4CD1" w:rsidRDefault="00B3585A" w:rsidP="00F86868">
      <w:pPr>
        <w:pStyle w:val="ListParagraph1"/>
        <w:numPr>
          <w:ilvl w:val="0"/>
          <w:numId w:val="6"/>
        </w:numPr>
        <w:tabs>
          <w:tab w:val="left" w:pos="567"/>
        </w:tabs>
        <w:spacing w:line="360" w:lineRule="auto"/>
        <w:ind w:left="0" w:firstLine="709"/>
        <w:jc w:val="both"/>
      </w:pPr>
      <w:r w:rsidRPr="001F4CD1">
        <w:lastRenderedPageBreak/>
        <w:t>прототип робота-ассистента (</w:t>
      </w:r>
      <w:r w:rsidR="00A23670" w:rsidRPr="001F4CD1">
        <w:rPr>
          <w:bCs/>
        </w:rPr>
        <w:t xml:space="preserve">назначение робота - длительное силовое удержание </w:t>
      </w:r>
      <w:proofErr w:type="spellStart"/>
      <w:r w:rsidR="00A23670" w:rsidRPr="001F4CD1">
        <w:rPr>
          <w:bCs/>
        </w:rPr>
        <w:t>ранорасширительных</w:t>
      </w:r>
      <w:proofErr w:type="spellEnd"/>
      <w:r w:rsidR="00A23670" w:rsidRPr="001F4CD1">
        <w:rPr>
          <w:bCs/>
        </w:rPr>
        <w:t xml:space="preserve"> и эндоскопических медицинских инструментов</w:t>
      </w:r>
      <w:r w:rsidRPr="001F4CD1">
        <w:t>)</w:t>
      </w:r>
      <w:r w:rsidR="00A23670" w:rsidRPr="001F4CD1">
        <w:t xml:space="preserve"> (под руководством Сосновского Ю.В.);</w:t>
      </w:r>
    </w:p>
    <w:p w:rsidR="00A23670" w:rsidRPr="001F4CD1" w:rsidRDefault="00A23670" w:rsidP="00F86868">
      <w:pPr>
        <w:pStyle w:val="ListParagraph1"/>
        <w:numPr>
          <w:ilvl w:val="0"/>
          <w:numId w:val="6"/>
        </w:numPr>
        <w:tabs>
          <w:tab w:val="left" w:pos="567"/>
        </w:tabs>
        <w:spacing w:line="360" w:lineRule="auto"/>
        <w:ind w:left="0" w:firstLine="709"/>
        <w:jc w:val="both"/>
      </w:pPr>
      <w:r w:rsidRPr="001F4CD1">
        <w:rPr>
          <w:bCs/>
        </w:rPr>
        <w:t>программа для постановки медицинского диагноза на основе данных лабораторных анализов (под руководством Руденко М.А.).</w:t>
      </w:r>
    </w:p>
    <w:p w:rsidR="00A23670" w:rsidRPr="001F4CD1" w:rsidRDefault="00A23670" w:rsidP="00A23670">
      <w:pPr>
        <w:pStyle w:val="ListParagraph1"/>
        <w:tabs>
          <w:tab w:val="left" w:pos="567"/>
        </w:tabs>
        <w:spacing w:line="360" w:lineRule="auto"/>
        <w:ind w:left="1149"/>
        <w:jc w:val="both"/>
        <w:rPr>
          <w:bCs/>
        </w:rPr>
      </w:pPr>
      <w:r w:rsidRPr="001F4CD1">
        <w:rPr>
          <w:bCs/>
        </w:rPr>
        <w:t xml:space="preserve">Из основных фундаментальных </w:t>
      </w:r>
      <w:r w:rsidR="008051EA">
        <w:rPr>
          <w:bCs/>
        </w:rPr>
        <w:t xml:space="preserve">научных </w:t>
      </w:r>
      <w:r w:rsidRPr="001F4CD1">
        <w:rPr>
          <w:bCs/>
        </w:rPr>
        <w:t>результатов, полученных в 2022 году:</w:t>
      </w:r>
    </w:p>
    <w:p w:rsidR="00327B49" w:rsidRPr="001F4CD1" w:rsidRDefault="00F86868" w:rsidP="00F86868">
      <w:pPr>
        <w:pStyle w:val="ListParagraph1"/>
        <w:numPr>
          <w:ilvl w:val="0"/>
          <w:numId w:val="7"/>
        </w:numPr>
        <w:tabs>
          <w:tab w:val="left" w:pos="567"/>
        </w:tabs>
        <w:spacing w:line="360" w:lineRule="auto"/>
        <w:jc w:val="both"/>
      </w:pPr>
      <w:r w:rsidRPr="001F4CD1">
        <w:t xml:space="preserve">Продемонстрирован </w:t>
      </w:r>
      <w:proofErr w:type="spellStart"/>
      <w:r w:rsidRPr="001F4CD1">
        <w:t>энкодер</w:t>
      </w:r>
      <w:proofErr w:type="spellEnd"/>
      <w:r w:rsidRPr="001F4CD1">
        <w:t xml:space="preserve"> для определения малых угловых поворотов. Описано преобразование массивов структурированных пучков </w:t>
      </w:r>
      <w:proofErr w:type="spellStart"/>
      <w:r w:rsidRPr="001F4CD1">
        <w:t>Лагерра</w:t>
      </w:r>
      <w:proofErr w:type="spellEnd"/>
      <w:r w:rsidRPr="001F4CD1">
        <w:t xml:space="preserve">–Гаусса цилиндрической линзой. Установлены закономерности влияния малых амплитудных и фазовых возмущений на массивы вихревых пучков. </w:t>
      </w:r>
    </w:p>
    <w:p w:rsidR="00327B49" w:rsidRPr="001F4CD1" w:rsidRDefault="00F86868" w:rsidP="00F86868">
      <w:pPr>
        <w:pStyle w:val="ListParagraph1"/>
        <w:numPr>
          <w:ilvl w:val="0"/>
          <w:numId w:val="7"/>
        </w:numPr>
        <w:tabs>
          <w:tab w:val="left" w:pos="567"/>
        </w:tabs>
        <w:spacing w:line="360" w:lineRule="auto"/>
        <w:jc w:val="both"/>
      </w:pPr>
      <w:r w:rsidRPr="001F4CD1">
        <w:t>Установлены параметры системы скрученных волокон, при которых реа</w:t>
      </w:r>
      <w:r w:rsidR="00A23670" w:rsidRPr="001F4CD1">
        <w:t xml:space="preserve">лизуется </w:t>
      </w:r>
      <w:proofErr w:type="spellStart"/>
      <w:r w:rsidR="00A23670" w:rsidRPr="001F4CD1">
        <w:t>гейт</w:t>
      </w:r>
      <w:proofErr w:type="spellEnd"/>
      <w:r w:rsidR="00A23670" w:rsidRPr="001F4CD1">
        <w:t xml:space="preserve"> «Управляемое-НЕ» </w:t>
      </w:r>
      <w:r w:rsidRPr="001F4CD1">
        <w:t>для оптических вихрей.</w:t>
      </w:r>
    </w:p>
    <w:p w:rsidR="00327B49" w:rsidRPr="001F4CD1" w:rsidRDefault="00F86868" w:rsidP="00F86868">
      <w:pPr>
        <w:pStyle w:val="ListParagraph1"/>
        <w:numPr>
          <w:ilvl w:val="0"/>
          <w:numId w:val="7"/>
        </w:numPr>
        <w:tabs>
          <w:tab w:val="left" w:pos="567"/>
        </w:tabs>
        <w:spacing w:line="360" w:lineRule="auto"/>
        <w:jc w:val="both"/>
      </w:pPr>
      <w:r w:rsidRPr="001F4CD1">
        <w:t xml:space="preserve">Показано, что в качестве защитных покрытий от электромагнитного излучения возможно использование поглощающих свойств </w:t>
      </w:r>
      <w:proofErr w:type="spellStart"/>
      <w:r w:rsidRPr="001F4CD1">
        <w:t>нанометровых</w:t>
      </w:r>
      <w:proofErr w:type="spellEnd"/>
      <w:r w:rsidRPr="001F4CD1">
        <w:t xml:space="preserve"> проводящих пленок, которые позволяют снизить излучаемую энергию до 50%. </w:t>
      </w:r>
    </w:p>
    <w:p w:rsidR="00327B49" w:rsidRPr="001F4CD1" w:rsidRDefault="00F86868" w:rsidP="00F86868">
      <w:pPr>
        <w:pStyle w:val="ListParagraph1"/>
        <w:numPr>
          <w:ilvl w:val="0"/>
          <w:numId w:val="7"/>
        </w:numPr>
        <w:tabs>
          <w:tab w:val="left" w:pos="567"/>
        </w:tabs>
        <w:spacing w:line="360" w:lineRule="auto"/>
        <w:jc w:val="both"/>
      </w:pPr>
      <w:r w:rsidRPr="001F4CD1">
        <w:t xml:space="preserve">Показана возможность вихрь-вихревого магнитоакустического взаимодействие в кристаллах бората железа. </w:t>
      </w:r>
    </w:p>
    <w:p w:rsidR="00327B49" w:rsidRPr="001F4CD1" w:rsidRDefault="00F86868" w:rsidP="00F86868">
      <w:pPr>
        <w:pStyle w:val="ListParagraph1"/>
        <w:numPr>
          <w:ilvl w:val="0"/>
          <w:numId w:val="7"/>
        </w:numPr>
        <w:tabs>
          <w:tab w:val="left" w:pos="567"/>
        </w:tabs>
        <w:spacing w:line="360" w:lineRule="auto"/>
        <w:jc w:val="both"/>
      </w:pPr>
      <w:r w:rsidRPr="001F4CD1">
        <w:t xml:space="preserve">Показано, что в кристаллах </w:t>
      </w:r>
      <w:proofErr w:type="spellStart"/>
      <w:r w:rsidRPr="001F4CD1">
        <w:t>ниобата</w:t>
      </w:r>
      <w:proofErr w:type="spellEnd"/>
      <w:r w:rsidR="00A23670" w:rsidRPr="001F4CD1">
        <w:t xml:space="preserve"> лития </w:t>
      </w:r>
      <w:r w:rsidRPr="001F4CD1">
        <w:t xml:space="preserve">наблюдается сильная поверхностная проводимость. </w:t>
      </w:r>
    </w:p>
    <w:p w:rsidR="00327B49" w:rsidRPr="001F4CD1" w:rsidRDefault="00A23670" w:rsidP="00F86868">
      <w:pPr>
        <w:pStyle w:val="ListParagraph1"/>
        <w:numPr>
          <w:ilvl w:val="0"/>
          <w:numId w:val="7"/>
        </w:numPr>
        <w:tabs>
          <w:tab w:val="left" w:pos="567"/>
        </w:tabs>
        <w:spacing w:line="360" w:lineRule="auto"/>
        <w:jc w:val="both"/>
      </w:pPr>
      <w:r w:rsidRPr="001F4CD1">
        <w:t>Доказаны теоремы о существовании</w:t>
      </w:r>
      <w:r w:rsidR="00F86868" w:rsidRPr="001F4CD1">
        <w:t xml:space="preserve"> и единственности эволюционных операторов в задачах о собственных колебаний системы тел, заполненных идеальными или вязкими жидкостями.</w:t>
      </w:r>
    </w:p>
    <w:p w:rsidR="00A23670" w:rsidRPr="001F4CD1" w:rsidRDefault="00A23670" w:rsidP="001F4CD1">
      <w:pPr>
        <w:pStyle w:val="ListParagraph1"/>
        <w:tabs>
          <w:tab w:val="left" w:pos="567"/>
        </w:tabs>
        <w:spacing w:line="360" w:lineRule="auto"/>
        <w:jc w:val="both"/>
      </w:pPr>
      <w:r w:rsidRPr="001F4CD1">
        <w:t>В 2022 году сотрудниками ФТИ</w:t>
      </w:r>
      <w:r w:rsidR="001F4CD1">
        <w:t xml:space="preserve"> было защищено - </w:t>
      </w:r>
      <w:r w:rsidRPr="001F4CD1">
        <w:t xml:space="preserve">одна докторская диссертация – </w:t>
      </w:r>
      <w:proofErr w:type="spellStart"/>
      <w:r w:rsidRPr="001F4CD1">
        <w:t>Мазинов</w:t>
      </w:r>
      <w:proofErr w:type="spellEnd"/>
      <w:r w:rsidRPr="001F4CD1">
        <w:t xml:space="preserve"> А.С.-А. </w:t>
      </w:r>
      <w:r w:rsidR="009932CD" w:rsidRPr="001F4CD1">
        <w:t>1.3.4; 1.3.11. Воронежский гос. университет и девять кандидатских диссертаций:</w:t>
      </w:r>
    </w:p>
    <w:p w:rsidR="00327B49" w:rsidRPr="001F4CD1" w:rsidRDefault="00F86868" w:rsidP="00F86868">
      <w:pPr>
        <w:pStyle w:val="ListParagraph1"/>
        <w:numPr>
          <w:ilvl w:val="0"/>
          <w:numId w:val="8"/>
        </w:numPr>
        <w:tabs>
          <w:tab w:val="left" w:pos="567"/>
        </w:tabs>
        <w:spacing w:line="360" w:lineRule="auto"/>
        <w:jc w:val="both"/>
      </w:pPr>
      <w:proofErr w:type="spellStart"/>
      <w:r w:rsidRPr="001F4CD1">
        <w:rPr>
          <w:bCs/>
        </w:rPr>
        <w:t>Муртазаев</w:t>
      </w:r>
      <w:proofErr w:type="spellEnd"/>
      <w:r w:rsidRPr="001F4CD1">
        <w:rPr>
          <w:bCs/>
        </w:rPr>
        <w:t xml:space="preserve"> </w:t>
      </w:r>
      <w:proofErr w:type="spellStart"/>
      <w:r w:rsidRPr="001F4CD1">
        <w:rPr>
          <w:bCs/>
        </w:rPr>
        <w:t>Эннан</w:t>
      </w:r>
      <w:proofErr w:type="spellEnd"/>
      <w:r w:rsidRPr="001F4CD1">
        <w:rPr>
          <w:bCs/>
        </w:rPr>
        <w:t xml:space="preserve"> Рустамович</w:t>
      </w:r>
      <w:r w:rsidRPr="001F4CD1">
        <w:t xml:space="preserve">: 05.14.08, Научный </w:t>
      </w:r>
      <w:proofErr w:type="spellStart"/>
      <w:r w:rsidRPr="001F4CD1">
        <w:t>агроинженерный</w:t>
      </w:r>
      <w:proofErr w:type="spellEnd"/>
      <w:r w:rsidRPr="001F4CD1">
        <w:t xml:space="preserve"> центр ВИМ, науч. рук. – д.т.н., профессор </w:t>
      </w:r>
      <w:proofErr w:type="spellStart"/>
      <w:r w:rsidRPr="001F4CD1">
        <w:t>Бекиров</w:t>
      </w:r>
      <w:proofErr w:type="spellEnd"/>
      <w:r w:rsidRPr="001F4CD1">
        <w:t xml:space="preserve"> Э.А.</w:t>
      </w:r>
    </w:p>
    <w:p w:rsidR="00327B49" w:rsidRPr="001F4CD1" w:rsidRDefault="00F86868" w:rsidP="00F86868">
      <w:pPr>
        <w:pStyle w:val="ListParagraph1"/>
        <w:numPr>
          <w:ilvl w:val="0"/>
          <w:numId w:val="8"/>
        </w:numPr>
        <w:tabs>
          <w:tab w:val="left" w:pos="567"/>
        </w:tabs>
        <w:spacing w:line="360" w:lineRule="auto"/>
        <w:jc w:val="both"/>
      </w:pPr>
      <w:proofErr w:type="spellStart"/>
      <w:r w:rsidRPr="001F4CD1">
        <w:rPr>
          <w:bCs/>
        </w:rPr>
        <w:t>Могиленец</w:t>
      </w:r>
      <w:proofErr w:type="spellEnd"/>
      <w:r w:rsidRPr="001F4CD1">
        <w:rPr>
          <w:bCs/>
        </w:rPr>
        <w:t xml:space="preserve"> Юлия Александровна</w:t>
      </w:r>
      <w:r w:rsidRPr="001F4CD1">
        <w:t xml:space="preserve">: 1.3.8, КФУ им В.И. Вернадского, науч. рук. – </w:t>
      </w:r>
      <w:proofErr w:type="spellStart"/>
      <w:r w:rsidRPr="001F4CD1">
        <w:t>д.ф-м.н</w:t>
      </w:r>
      <w:proofErr w:type="spellEnd"/>
      <w:r w:rsidRPr="001F4CD1">
        <w:t>., профессор Стругацкий М.Б.</w:t>
      </w:r>
    </w:p>
    <w:p w:rsidR="00327B49" w:rsidRPr="001F4CD1" w:rsidRDefault="00F86868" w:rsidP="00F86868">
      <w:pPr>
        <w:pStyle w:val="ListParagraph1"/>
        <w:numPr>
          <w:ilvl w:val="0"/>
          <w:numId w:val="8"/>
        </w:numPr>
        <w:tabs>
          <w:tab w:val="left" w:pos="567"/>
        </w:tabs>
        <w:spacing w:line="360" w:lineRule="auto"/>
        <w:jc w:val="both"/>
      </w:pPr>
      <w:r w:rsidRPr="001F4CD1">
        <w:rPr>
          <w:bCs/>
        </w:rPr>
        <w:t xml:space="preserve">Якубова </w:t>
      </w:r>
      <w:proofErr w:type="spellStart"/>
      <w:r w:rsidRPr="001F4CD1">
        <w:rPr>
          <w:bCs/>
        </w:rPr>
        <w:t>Алие</w:t>
      </w:r>
      <w:proofErr w:type="spellEnd"/>
      <w:r w:rsidRPr="001F4CD1">
        <w:rPr>
          <w:bCs/>
        </w:rPr>
        <w:t xml:space="preserve"> </w:t>
      </w:r>
      <w:proofErr w:type="spellStart"/>
      <w:r w:rsidRPr="001F4CD1">
        <w:rPr>
          <w:bCs/>
        </w:rPr>
        <w:t>Рустемовна</w:t>
      </w:r>
      <w:proofErr w:type="spellEnd"/>
      <w:r w:rsidRPr="001F4CD1">
        <w:t xml:space="preserve">: 01.01.02, ЮФУ, рук. – д.ф.-м.н., доцент </w:t>
      </w:r>
      <w:proofErr w:type="spellStart"/>
      <w:r w:rsidRPr="001F4CD1">
        <w:t>Закора</w:t>
      </w:r>
      <w:proofErr w:type="spellEnd"/>
      <w:r w:rsidRPr="001F4CD1">
        <w:t xml:space="preserve"> Д.А.</w:t>
      </w:r>
    </w:p>
    <w:p w:rsidR="00327B49" w:rsidRPr="001F4CD1" w:rsidRDefault="00F86868" w:rsidP="00F86868">
      <w:pPr>
        <w:pStyle w:val="ListParagraph1"/>
        <w:numPr>
          <w:ilvl w:val="0"/>
          <w:numId w:val="8"/>
        </w:numPr>
        <w:tabs>
          <w:tab w:val="left" w:pos="567"/>
        </w:tabs>
        <w:spacing w:line="360" w:lineRule="auto"/>
        <w:jc w:val="both"/>
      </w:pPr>
      <w:r w:rsidRPr="001F4CD1">
        <w:rPr>
          <w:bCs/>
        </w:rPr>
        <w:t>Дереза Алёна Владиславовна</w:t>
      </w:r>
      <w:r w:rsidRPr="001F4CD1">
        <w:t>: 2.3.1, Тамбовский государственный технический университет, рук. – к.ф.-м.н., доцент Лукьянова Е.А.</w:t>
      </w:r>
    </w:p>
    <w:p w:rsidR="00327B49" w:rsidRPr="001F4CD1" w:rsidRDefault="00F86868" w:rsidP="00F86868">
      <w:pPr>
        <w:pStyle w:val="ListParagraph1"/>
        <w:numPr>
          <w:ilvl w:val="0"/>
          <w:numId w:val="8"/>
        </w:numPr>
        <w:tabs>
          <w:tab w:val="left" w:pos="567"/>
        </w:tabs>
        <w:spacing w:line="360" w:lineRule="auto"/>
        <w:jc w:val="both"/>
      </w:pPr>
      <w:proofErr w:type="spellStart"/>
      <w:r w:rsidRPr="001F4CD1">
        <w:rPr>
          <w:bCs/>
        </w:rPr>
        <w:t>Брецько</w:t>
      </w:r>
      <w:proofErr w:type="spellEnd"/>
      <w:r w:rsidRPr="001F4CD1">
        <w:rPr>
          <w:bCs/>
        </w:rPr>
        <w:t xml:space="preserve"> Михаил Владимирович</w:t>
      </w:r>
      <w:r w:rsidRPr="001F4CD1">
        <w:t xml:space="preserve">: 1.3.6., Самарский университет, рук. – д.ф.-м.н., профессор </w:t>
      </w:r>
      <w:proofErr w:type="spellStart"/>
      <w:r w:rsidRPr="001F4CD1">
        <w:t>Воляр</w:t>
      </w:r>
      <w:proofErr w:type="spellEnd"/>
      <w:r w:rsidRPr="001F4CD1">
        <w:t xml:space="preserve"> А.В.</w:t>
      </w:r>
    </w:p>
    <w:p w:rsidR="00327B49" w:rsidRPr="001F4CD1" w:rsidRDefault="00F86868" w:rsidP="00F86868">
      <w:pPr>
        <w:pStyle w:val="ListParagraph1"/>
        <w:numPr>
          <w:ilvl w:val="0"/>
          <w:numId w:val="8"/>
        </w:numPr>
        <w:tabs>
          <w:tab w:val="left" w:pos="567"/>
        </w:tabs>
        <w:spacing w:line="360" w:lineRule="auto"/>
        <w:jc w:val="both"/>
      </w:pPr>
      <w:r w:rsidRPr="001F4CD1">
        <w:rPr>
          <w:bCs/>
        </w:rPr>
        <w:t>Акимова Яна Евгеньевна</w:t>
      </w:r>
      <w:r w:rsidRPr="001F4CD1">
        <w:t xml:space="preserve">: 1.3.6., Самарский университет, рук. – д.ф.-м.н., профессор </w:t>
      </w:r>
      <w:proofErr w:type="spellStart"/>
      <w:r w:rsidRPr="001F4CD1">
        <w:t>Воляр</w:t>
      </w:r>
      <w:proofErr w:type="spellEnd"/>
      <w:r w:rsidRPr="001F4CD1">
        <w:t xml:space="preserve"> А.В.</w:t>
      </w:r>
    </w:p>
    <w:p w:rsidR="00327B49" w:rsidRPr="001F4CD1" w:rsidRDefault="00F86868" w:rsidP="00F86868">
      <w:pPr>
        <w:pStyle w:val="ListParagraph1"/>
        <w:numPr>
          <w:ilvl w:val="0"/>
          <w:numId w:val="8"/>
        </w:numPr>
        <w:tabs>
          <w:tab w:val="left" w:pos="567"/>
        </w:tabs>
        <w:spacing w:line="360" w:lineRule="auto"/>
        <w:jc w:val="both"/>
      </w:pPr>
      <w:r w:rsidRPr="001F4CD1">
        <w:rPr>
          <w:bCs/>
        </w:rPr>
        <w:lastRenderedPageBreak/>
        <w:t>Тимофеева София Владимировна</w:t>
      </w:r>
      <w:r w:rsidRPr="001F4CD1">
        <w:t>: 2.2.15, Поволжский государственный университет, рук. – д.ф.-м.н., профессор Сухов А.М.</w:t>
      </w:r>
    </w:p>
    <w:p w:rsidR="00327B49" w:rsidRPr="001F4CD1" w:rsidRDefault="00F86868" w:rsidP="00F86868">
      <w:pPr>
        <w:pStyle w:val="ListParagraph1"/>
        <w:numPr>
          <w:ilvl w:val="0"/>
          <w:numId w:val="8"/>
        </w:numPr>
        <w:tabs>
          <w:tab w:val="left" w:pos="567"/>
        </w:tabs>
        <w:spacing w:line="360" w:lineRule="auto"/>
        <w:jc w:val="both"/>
      </w:pPr>
      <w:proofErr w:type="spellStart"/>
      <w:r w:rsidRPr="001F4CD1">
        <w:rPr>
          <w:bCs/>
        </w:rPr>
        <w:t>Германчук</w:t>
      </w:r>
      <w:proofErr w:type="spellEnd"/>
      <w:r w:rsidRPr="001F4CD1">
        <w:rPr>
          <w:bCs/>
        </w:rPr>
        <w:t xml:space="preserve"> Мария Сергеевна</w:t>
      </w:r>
      <w:r w:rsidRPr="001F4CD1">
        <w:t xml:space="preserve">: 05.13.18, Воронежский государственный университет, </w:t>
      </w:r>
      <w:proofErr w:type="spellStart"/>
      <w:r w:rsidRPr="001F4CD1">
        <w:t>рку</w:t>
      </w:r>
      <w:proofErr w:type="spellEnd"/>
      <w:r w:rsidRPr="001F4CD1">
        <w:t>. – к.ф.-м.н., доцент Козлова М.Г.</w:t>
      </w:r>
    </w:p>
    <w:p w:rsidR="00327B49" w:rsidRPr="001F4CD1" w:rsidRDefault="00F86868" w:rsidP="00F86868">
      <w:pPr>
        <w:pStyle w:val="ListParagraph1"/>
        <w:numPr>
          <w:ilvl w:val="0"/>
          <w:numId w:val="8"/>
        </w:numPr>
        <w:tabs>
          <w:tab w:val="left" w:pos="567"/>
        </w:tabs>
        <w:spacing w:line="360" w:lineRule="auto"/>
        <w:jc w:val="both"/>
      </w:pPr>
      <w:r w:rsidRPr="001F4CD1">
        <w:rPr>
          <w:bCs/>
        </w:rPr>
        <w:t>Томилина Ольга Андреевна</w:t>
      </w:r>
      <w:r w:rsidRPr="001F4CD1">
        <w:t xml:space="preserve">, 1.3.8., КФУ им. В.И. Вернадского, рук. – д.ф.-м.н., профессор </w:t>
      </w:r>
      <w:proofErr w:type="spellStart"/>
      <w:r w:rsidRPr="001F4CD1">
        <w:t>Бержанский</w:t>
      </w:r>
      <w:proofErr w:type="spellEnd"/>
      <w:r w:rsidRPr="001F4CD1">
        <w:t xml:space="preserve"> В.Н.</w:t>
      </w:r>
    </w:p>
    <w:p w:rsidR="007F1C57" w:rsidRPr="001F4CD1" w:rsidRDefault="007F1C57" w:rsidP="001F4CD1">
      <w:pPr>
        <w:pStyle w:val="ListParagraph1"/>
        <w:tabs>
          <w:tab w:val="left" w:pos="567"/>
        </w:tabs>
        <w:spacing w:line="360" w:lineRule="auto"/>
        <w:ind w:left="567" w:firstLine="567"/>
        <w:jc w:val="both"/>
      </w:pPr>
      <w:r w:rsidRPr="001F4CD1">
        <w:t>Научные мероприятия 2022 года, организаторами которых выступили сотрудники ФТИ:</w:t>
      </w:r>
    </w:p>
    <w:p w:rsidR="00327B49" w:rsidRPr="001F4CD1" w:rsidRDefault="00F86868" w:rsidP="00F86868">
      <w:pPr>
        <w:pStyle w:val="ListParagraph1"/>
        <w:numPr>
          <w:ilvl w:val="0"/>
          <w:numId w:val="9"/>
        </w:numPr>
        <w:tabs>
          <w:tab w:val="left" w:pos="567"/>
        </w:tabs>
        <w:spacing w:line="360" w:lineRule="auto"/>
        <w:jc w:val="both"/>
      </w:pPr>
      <w:r w:rsidRPr="001F4CD1">
        <w:rPr>
          <w:bCs/>
        </w:rPr>
        <w:t>ХХ</w:t>
      </w:r>
      <w:r w:rsidRPr="001F4CD1">
        <w:rPr>
          <w:bCs/>
          <w:lang w:val="en-US"/>
        </w:rPr>
        <w:t>I</w:t>
      </w:r>
      <w:r w:rsidRPr="001F4CD1">
        <w:rPr>
          <w:bCs/>
        </w:rPr>
        <w:t xml:space="preserve"> международная научно-практическая конференция, «Актуальные проблемы и перспективы развития экономики» </w:t>
      </w:r>
      <w:r w:rsidRPr="001F4CD1">
        <w:t>(</w:t>
      </w:r>
      <w:r w:rsidRPr="001F4CD1">
        <w:rPr>
          <w:iCs/>
        </w:rPr>
        <w:t xml:space="preserve">20-22 октября 2022 года, г. Гурзуф, Пред. Орг. – зав. каф. БИММ </w:t>
      </w:r>
      <w:proofErr w:type="spellStart"/>
      <w:r w:rsidRPr="001F4CD1">
        <w:rPr>
          <w:iCs/>
        </w:rPr>
        <w:t>Апатова</w:t>
      </w:r>
      <w:proofErr w:type="spellEnd"/>
      <w:r w:rsidRPr="001F4CD1">
        <w:rPr>
          <w:iCs/>
        </w:rPr>
        <w:t xml:space="preserve"> Н.В.</w:t>
      </w:r>
      <w:r w:rsidRPr="001F4CD1">
        <w:t>)</w:t>
      </w:r>
      <w:r w:rsidR="00A02DBE" w:rsidRPr="001F4CD1">
        <w:t>.</w:t>
      </w:r>
    </w:p>
    <w:p w:rsidR="00327B49" w:rsidRPr="001F4CD1" w:rsidRDefault="00F86868" w:rsidP="00F86868">
      <w:pPr>
        <w:pStyle w:val="ListParagraph1"/>
        <w:numPr>
          <w:ilvl w:val="0"/>
          <w:numId w:val="9"/>
        </w:numPr>
        <w:tabs>
          <w:tab w:val="left" w:pos="567"/>
        </w:tabs>
        <w:spacing w:line="360" w:lineRule="auto"/>
        <w:jc w:val="both"/>
      </w:pPr>
      <w:r w:rsidRPr="001F4CD1">
        <w:rPr>
          <w:bCs/>
        </w:rPr>
        <w:t>ХV</w:t>
      </w:r>
      <w:r w:rsidRPr="001F4CD1">
        <w:rPr>
          <w:bCs/>
          <w:lang w:val="en-US"/>
        </w:rPr>
        <w:t>I</w:t>
      </w:r>
      <w:r w:rsidRPr="001F4CD1">
        <w:rPr>
          <w:bCs/>
        </w:rPr>
        <w:t xml:space="preserve"> Международная Школа - Симпозиум, «Анализ, моделирование, управление, развитие социально – экономических систем (АМУР-2022)» </w:t>
      </w:r>
      <w:r w:rsidRPr="001F4CD1">
        <w:t>(</w:t>
      </w:r>
      <w:r w:rsidRPr="001F4CD1">
        <w:rPr>
          <w:iCs/>
        </w:rPr>
        <w:t xml:space="preserve">14-27 сентября 2022 года, г. Судак, Пред. Орг. – зав. каф. БИММ </w:t>
      </w:r>
      <w:proofErr w:type="spellStart"/>
      <w:r w:rsidRPr="001F4CD1">
        <w:rPr>
          <w:iCs/>
        </w:rPr>
        <w:t>Апатова</w:t>
      </w:r>
      <w:proofErr w:type="spellEnd"/>
      <w:r w:rsidRPr="001F4CD1">
        <w:rPr>
          <w:iCs/>
        </w:rPr>
        <w:t xml:space="preserve"> Н.В.</w:t>
      </w:r>
      <w:r w:rsidRPr="001F4CD1">
        <w:t>)</w:t>
      </w:r>
      <w:r w:rsidR="00A02DBE" w:rsidRPr="001F4CD1">
        <w:t>.</w:t>
      </w:r>
    </w:p>
    <w:p w:rsidR="00327B49" w:rsidRPr="001F4CD1" w:rsidRDefault="00F86868" w:rsidP="00F86868">
      <w:pPr>
        <w:pStyle w:val="ListParagraph1"/>
        <w:numPr>
          <w:ilvl w:val="0"/>
          <w:numId w:val="9"/>
        </w:numPr>
        <w:tabs>
          <w:tab w:val="left" w:pos="567"/>
        </w:tabs>
        <w:spacing w:line="360" w:lineRule="auto"/>
        <w:jc w:val="both"/>
      </w:pPr>
      <w:r w:rsidRPr="001F4CD1">
        <w:rPr>
          <w:bCs/>
        </w:rPr>
        <w:t xml:space="preserve">Всероссийская с международным участием «Тенденции развития Интернет и цифровой экономики» </w:t>
      </w:r>
      <w:r w:rsidRPr="001F4CD1">
        <w:rPr>
          <w:iCs/>
        </w:rPr>
        <w:t>(2-4 июня 2022 года, г. Алушта-</w:t>
      </w:r>
      <w:proofErr w:type="spellStart"/>
      <w:r w:rsidRPr="001F4CD1">
        <w:rPr>
          <w:iCs/>
        </w:rPr>
        <w:t>Сатера</w:t>
      </w:r>
      <w:proofErr w:type="spellEnd"/>
      <w:r w:rsidRPr="001F4CD1">
        <w:rPr>
          <w:iCs/>
        </w:rPr>
        <w:t xml:space="preserve">, Пред. Орг. – зав. каф. БИММ </w:t>
      </w:r>
      <w:proofErr w:type="spellStart"/>
      <w:r w:rsidRPr="001F4CD1">
        <w:rPr>
          <w:iCs/>
        </w:rPr>
        <w:t>Апатова</w:t>
      </w:r>
      <w:proofErr w:type="spellEnd"/>
      <w:r w:rsidRPr="001F4CD1">
        <w:rPr>
          <w:iCs/>
        </w:rPr>
        <w:t xml:space="preserve"> Н.В.</w:t>
      </w:r>
      <w:r w:rsidRPr="001F4CD1">
        <w:rPr>
          <w:iCs/>
          <w:lang w:val="en-US"/>
        </w:rPr>
        <w:t>)</w:t>
      </w:r>
    </w:p>
    <w:p w:rsidR="00327B49" w:rsidRPr="001F4CD1" w:rsidRDefault="00F86868" w:rsidP="00F86868">
      <w:pPr>
        <w:pStyle w:val="ListParagraph1"/>
        <w:numPr>
          <w:ilvl w:val="0"/>
          <w:numId w:val="9"/>
        </w:numPr>
        <w:tabs>
          <w:tab w:val="left" w:pos="567"/>
        </w:tabs>
        <w:spacing w:line="360" w:lineRule="auto"/>
        <w:jc w:val="both"/>
      </w:pPr>
      <w:r w:rsidRPr="001F4CD1">
        <w:rPr>
          <w:bCs/>
        </w:rPr>
        <w:t xml:space="preserve">Всероссийская с международным участием «Теория и практика экономики предпринимательства» </w:t>
      </w:r>
      <w:r w:rsidRPr="001F4CD1">
        <w:rPr>
          <w:iCs/>
        </w:rPr>
        <w:t xml:space="preserve">(14-16 апреля 2022 года, п. Гурзуф, Пред. Орг. – зав. каф. БИММ </w:t>
      </w:r>
      <w:proofErr w:type="spellStart"/>
      <w:r w:rsidRPr="001F4CD1">
        <w:rPr>
          <w:iCs/>
        </w:rPr>
        <w:t>Апатова</w:t>
      </w:r>
      <w:proofErr w:type="spellEnd"/>
      <w:r w:rsidRPr="001F4CD1">
        <w:rPr>
          <w:iCs/>
        </w:rPr>
        <w:t xml:space="preserve"> Н.В.)</w:t>
      </w:r>
      <w:r w:rsidR="00A02DBE" w:rsidRPr="001F4CD1">
        <w:rPr>
          <w:iCs/>
        </w:rPr>
        <w:t>.</w:t>
      </w:r>
    </w:p>
    <w:p w:rsidR="00327B49" w:rsidRPr="001F4CD1" w:rsidRDefault="00F86868" w:rsidP="00F86868">
      <w:pPr>
        <w:pStyle w:val="ListParagraph1"/>
        <w:numPr>
          <w:ilvl w:val="0"/>
          <w:numId w:val="9"/>
        </w:numPr>
        <w:tabs>
          <w:tab w:val="left" w:pos="567"/>
        </w:tabs>
        <w:spacing w:line="360" w:lineRule="auto"/>
        <w:jc w:val="both"/>
      </w:pPr>
      <w:r w:rsidRPr="001F4CD1">
        <w:rPr>
          <w:bCs/>
        </w:rPr>
        <w:t>V</w:t>
      </w:r>
      <w:r w:rsidRPr="001F4CD1">
        <w:rPr>
          <w:bCs/>
          <w:lang w:val="en-US"/>
        </w:rPr>
        <w:t>III</w:t>
      </w:r>
      <w:r w:rsidRPr="001F4CD1">
        <w:rPr>
          <w:bCs/>
        </w:rPr>
        <w:t xml:space="preserve"> Международная научно-практическая конференция «Проблемы информационной безопасности социально-экономических систем» </w:t>
      </w:r>
      <w:r w:rsidRPr="001F4CD1">
        <w:rPr>
          <w:iCs/>
        </w:rPr>
        <w:t>(17-19 февраля 2022 </w:t>
      </w:r>
      <w:proofErr w:type="gramStart"/>
      <w:r w:rsidRPr="001F4CD1">
        <w:rPr>
          <w:iCs/>
        </w:rPr>
        <w:t>г. ,</w:t>
      </w:r>
      <w:proofErr w:type="gramEnd"/>
      <w:r w:rsidRPr="001F4CD1">
        <w:rPr>
          <w:iCs/>
        </w:rPr>
        <w:t xml:space="preserve"> </w:t>
      </w:r>
      <w:proofErr w:type="spellStart"/>
      <w:r w:rsidRPr="001F4CD1">
        <w:rPr>
          <w:iCs/>
        </w:rPr>
        <w:t>пгт</w:t>
      </w:r>
      <w:proofErr w:type="spellEnd"/>
      <w:r w:rsidRPr="001F4CD1">
        <w:rPr>
          <w:iCs/>
        </w:rPr>
        <w:t xml:space="preserve">. Гурзуф, Пред. Орг. – зав. каф. БИММ </w:t>
      </w:r>
      <w:proofErr w:type="spellStart"/>
      <w:r w:rsidRPr="001F4CD1">
        <w:rPr>
          <w:iCs/>
        </w:rPr>
        <w:t>Апатова</w:t>
      </w:r>
      <w:proofErr w:type="spellEnd"/>
      <w:r w:rsidRPr="001F4CD1">
        <w:rPr>
          <w:iCs/>
        </w:rPr>
        <w:t xml:space="preserve"> Н.В.)</w:t>
      </w:r>
      <w:r w:rsidR="00A02DBE" w:rsidRPr="001F4CD1">
        <w:rPr>
          <w:iCs/>
        </w:rPr>
        <w:t>.</w:t>
      </w:r>
    </w:p>
    <w:p w:rsidR="00327B49" w:rsidRPr="001F4CD1" w:rsidRDefault="00F86868" w:rsidP="00F86868">
      <w:pPr>
        <w:pStyle w:val="ListParagraph1"/>
        <w:numPr>
          <w:ilvl w:val="0"/>
          <w:numId w:val="9"/>
        </w:numPr>
        <w:tabs>
          <w:tab w:val="left" w:pos="567"/>
        </w:tabs>
        <w:spacing w:line="360" w:lineRule="auto"/>
        <w:jc w:val="both"/>
      </w:pPr>
      <w:r w:rsidRPr="001F4CD1">
        <w:rPr>
          <w:bCs/>
        </w:rPr>
        <w:t xml:space="preserve">Всероссийская научно-практическая конференция «Математика, информатика, компьютерные науки, моделирование, образование» (МИКМО-2022) </w:t>
      </w:r>
      <w:r w:rsidRPr="001F4CD1">
        <w:t>(</w:t>
      </w:r>
      <w:r w:rsidRPr="001F4CD1">
        <w:rPr>
          <w:iCs/>
        </w:rPr>
        <w:t>24-25 марта 2022 г., г. Симферополь, Пр</w:t>
      </w:r>
      <w:r w:rsidR="00A02DBE" w:rsidRPr="001F4CD1">
        <w:rPr>
          <w:iCs/>
        </w:rPr>
        <w:t>ед. Орг. – доц. Лукьяненко В.А.</w:t>
      </w:r>
      <w:r w:rsidRPr="001F4CD1">
        <w:rPr>
          <w:iCs/>
        </w:rPr>
        <w:t>)</w:t>
      </w:r>
      <w:r w:rsidR="00A02DBE" w:rsidRPr="001F4CD1">
        <w:rPr>
          <w:iCs/>
        </w:rPr>
        <w:t>.</w:t>
      </w:r>
    </w:p>
    <w:p w:rsidR="00327B49" w:rsidRPr="001F4CD1" w:rsidRDefault="00F86868" w:rsidP="00F86868">
      <w:pPr>
        <w:pStyle w:val="ListParagraph1"/>
        <w:numPr>
          <w:ilvl w:val="0"/>
          <w:numId w:val="9"/>
        </w:numPr>
        <w:tabs>
          <w:tab w:val="left" w:pos="567"/>
        </w:tabs>
        <w:spacing w:line="360" w:lineRule="auto"/>
        <w:jc w:val="both"/>
      </w:pPr>
      <w:r w:rsidRPr="001F4CD1">
        <w:rPr>
          <w:bCs/>
        </w:rPr>
        <w:t>Международная конференция «</w:t>
      </w:r>
      <w:r w:rsidRPr="001F4CD1">
        <w:rPr>
          <w:bCs/>
          <w:lang w:val="en-US"/>
        </w:rPr>
        <w:t>XXXII</w:t>
      </w:r>
      <w:r w:rsidRPr="001F4CD1">
        <w:rPr>
          <w:bCs/>
        </w:rPr>
        <w:t xml:space="preserve"> Крымская Осенняя Математическая Школа-симпозиум по спектральным и эволюционным задачам» (КРОМШ-2022) </w:t>
      </w:r>
      <w:r w:rsidRPr="001F4CD1">
        <w:t>(</w:t>
      </w:r>
      <w:r w:rsidRPr="001F4CD1">
        <w:rPr>
          <w:iCs/>
        </w:rPr>
        <w:t xml:space="preserve">17-24 сентября 2022 года, пос. </w:t>
      </w:r>
      <w:proofErr w:type="spellStart"/>
      <w:r w:rsidRPr="001F4CD1">
        <w:rPr>
          <w:iCs/>
        </w:rPr>
        <w:t>Сатера</w:t>
      </w:r>
      <w:proofErr w:type="spellEnd"/>
      <w:r w:rsidRPr="001F4CD1">
        <w:rPr>
          <w:iCs/>
        </w:rPr>
        <w:t>, Пред. Орг. – зав. каф. Муратов М.А.</w:t>
      </w:r>
      <w:r w:rsidRPr="001F4CD1">
        <w:t>)</w:t>
      </w:r>
      <w:r w:rsidR="00A02DBE" w:rsidRPr="001F4CD1">
        <w:t>.</w:t>
      </w:r>
    </w:p>
    <w:p w:rsidR="007F1C57" w:rsidRPr="001F4CD1" w:rsidRDefault="00F86868" w:rsidP="00F86868">
      <w:pPr>
        <w:pStyle w:val="ListParagraph1"/>
        <w:numPr>
          <w:ilvl w:val="0"/>
          <w:numId w:val="9"/>
        </w:numPr>
        <w:tabs>
          <w:tab w:val="left" w:pos="567"/>
        </w:tabs>
        <w:spacing w:line="360" w:lineRule="auto"/>
        <w:jc w:val="both"/>
      </w:pPr>
      <w:r w:rsidRPr="001F4CD1">
        <w:rPr>
          <w:bCs/>
        </w:rPr>
        <w:t xml:space="preserve">Международная научно-практическая конференция «Искусственный интеллект – технологии развития человека 2022» </w:t>
      </w:r>
      <w:r w:rsidRPr="001F4CD1">
        <w:rPr>
          <w:iCs/>
        </w:rPr>
        <w:t xml:space="preserve">(13 - 17 августа 2022 г., </w:t>
      </w:r>
      <w:proofErr w:type="spellStart"/>
      <w:r w:rsidRPr="001F4CD1">
        <w:rPr>
          <w:iCs/>
        </w:rPr>
        <w:t>пгт</w:t>
      </w:r>
      <w:proofErr w:type="spellEnd"/>
      <w:r w:rsidRPr="001F4CD1">
        <w:rPr>
          <w:iCs/>
        </w:rPr>
        <w:t>. Гурзуф, Пред. Орг. – доцент Руденко М.А.)</w:t>
      </w:r>
      <w:r w:rsidR="00A02DBE" w:rsidRPr="001F4CD1">
        <w:rPr>
          <w:iCs/>
        </w:rPr>
        <w:t>.</w:t>
      </w:r>
    </w:p>
    <w:p w:rsidR="008C1F9C" w:rsidRPr="001F4CD1" w:rsidRDefault="00A02DBE" w:rsidP="001F4CD1">
      <w:pPr>
        <w:pStyle w:val="ListParagraph1"/>
        <w:tabs>
          <w:tab w:val="left" w:pos="567"/>
        </w:tabs>
        <w:spacing w:line="360" w:lineRule="auto"/>
        <w:ind w:left="0" w:firstLine="567"/>
        <w:jc w:val="both"/>
      </w:pPr>
      <w:r w:rsidRPr="001F4CD1">
        <w:t xml:space="preserve">В 2022 году 11 обучающихся ФТИ принимали участие в выполнении 11-ти научных проектов (из них - </w:t>
      </w:r>
      <w:proofErr w:type="spellStart"/>
      <w:r w:rsidRPr="001F4CD1">
        <w:t>Мегагрант</w:t>
      </w:r>
      <w:proofErr w:type="spellEnd"/>
      <w:r w:rsidRPr="001F4CD1">
        <w:t xml:space="preserve">, 2 гранта РНФ, 3 гранта РФФИ, грант Гос. Совета РК, грант Фонда содействия инновациям, 2 гранта Президента РФ и др.). </w:t>
      </w:r>
      <w:r w:rsidR="008C1F9C" w:rsidRPr="001F4CD1">
        <w:t>Обучающиеся ФТИ</w:t>
      </w:r>
      <w:r w:rsidRPr="001F4CD1">
        <w:t xml:space="preserve"> </w:t>
      </w:r>
      <w:r w:rsidR="008C1F9C" w:rsidRPr="001F4CD1">
        <w:t>в 2022 году являлись</w:t>
      </w:r>
      <w:r w:rsidRPr="001F4CD1">
        <w:t xml:space="preserve"> </w:t>
      </w:r>
      <w:r w:rsidR="008C1F9C" w:rsidRPr="001F4CD1">
        <w:t xml:space="preserve">получателями именных стипендий (4 стипендии Президента РФ, 4 стипендии Правительства РФ, по 6 стипендий Гос. Совета РК и Сов. Министров РК). </w:t>
      </w:r>
    </w:p>
    <w:p w:rsidR="00EE34E7" w:rsidRPr="006C4D87" w:rsidRDefault="008C1F9C" w:rsidP="006C4D87">
      <w:pPr>
        <w:pStyle w:val="ListParagraph1"/>
        <w:tabs>
          <w:tab w:val="left" w:pos="567"/>
        </w:tabs>
        <w:spacing w:line="360" w:lineRule="auto"/>
        <w:ind w:left="0" w:firstLine="567"/>
        <w:jc w:val="both"/>
      </w:pPr>
      <w:r w:rsidRPr="001F4CD1">
        <w:lastRenderedPageBreak/>
        <w:t>Студенты ФТИ приняли участие в работе Всероссийского</w:t>
      </w:r>
      <w:r w:rsidR="00F86868" w:rsidRPr="001F4CD1">
        <w:t xml:space="preserve"> съезд</w:t>
      </w:r>
      <w:r w:rsidRPr="001F4CD1">
        <w:t>а</w:t>
      </w:r>
      <w:r w:rsidR="00F86868" w:rsidRPr="001F4CD1">
        <w:t xml:space="preserve"> Советов молодых ученых (Сириус</w:t>
      </w:r>
      <w:r w:rsidRPr="001F4CD1">
        <w:t>, Сочи), Международной Школы</w:t>
      </w:r>
      <w:r w:rsidR="00F86868" w:rsidRPr="001F4CD1">
        <w:t xml:space="preserve"> СНО</w:t>
      </w:r>
      <w:r w:rsidRPr="001F4CD1">
        <w:t xml:space="preserve"> в онлайн режиме (МИСИС), Летней Школы</w:t>
      </w:r>
      <w:r w:rsidR="00F86868" w:rsidRPr="001F4CD1">
        <w:t xml:space="preserve"> СНО в</w:t>
      </w:r>
      <w:r w:rsidRPr="001F4CD1">
        <w:t xml:space="preserve"> онлайн режиме (МГУ), Молодежной онлайн площадке</w:t>
      </w:r>
      <w:r w:rsidR="00F86868" w:rsidRPr="001F4CD1">
        <w:t> «Фундаментальная наука для устойчивого развития регионов» (</w:t>
      </w:r>
      <w:proofErr w:type="spellStart"/>
      <w:r w:rsidR="00F86868" w:rsidRPr="001F4CD1">
        <w:t>Минобрнауки</w:t>
      </w:r>
      <w:proofErr w:type="spellEnd"/>
      <w:r w:rsidR="00F86868" w:rsidRPr="001F4CD1">
        <w:t xml:space="preserve"> РФ, МГУ)</w:t>
      </w:r>
      <w:r w:rsidRPr="001F4CD1">
        <w:t>, научных Всероссийских и Международных конференций.</w:t>
      </w:r>
    </w:p>
    <w:p w:rsidR="00C83ABE" w:rsidRDefault="00C83ABE" w:rsidP="00C83ABE">
      <w:pPr>
        <w:pStyle w:val="ListParagraph1"/>
        <w:tabs>
          <w:tab w:val="left" w:pos="567"/>
        </w:tabs>
        <w:spacing w:line="360" w:lineRule="auto"/>
        <w:ind w:left="0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 xml:space="preserve">       </w:t>
      </w:r>
      <w:r w:rsidR="00483111" w:rsidRPr="00C83ABE">
        <w:rPr>
          <w:b/>
          <w:shd w:val="clear" w:color="auto" w:fill="FFFFFF"/>
        </w:rPr>
        <w:t>ПОСТАНОВИЛИ:</w:t>
      </w:r>
      <w:r w:rsidR="00483111" w:rsidRPr="00C83ABE">
        <w:rPr>
          <w:shd w:val="clear" w:color="auto" w:fill="FFFFFF"/>
        </w:rPr>
        <w:t xml:space="preserve"> </w:t>
      </w:r>
    </w:p>
    <w:p w:rsidR="00C83ABE" w:rsidRDefault="00F86868" w:rsidP="00F86868">
      <w:pPr>
        <w:pStyle w:val="ListParagraph1"/>
        <w:numPr>
          <w:ilvl w:val="0"/>
          <w:numId w:val="10"/>
        </w:numPr>
        <w:tabs>
          <w:tab w:val="left" w:pos="567"/>
        </w:tabs>
        <w:spacing w:line="360" w:lineRule="auto"/>
        <w:ind w:left="0" w:firstLine="567"/>
        <w:jc w:val="both"/>
        <w:rPr>
          <w:shd w:val="clear" w:color="auto" w:fill="FFFFFF"/>
        </w:rPr>
      </w:pPr>
      <w:r w:rsidRPr="00C83ABE">
        <w:rPr>
          <w:shd w:val="clear" w:color="auto" w:fill="FFFFFF"/>
        </w:rPr>
        <w:t xml:space="preserve">Признать научно-исследовательскую работу в ФТИ удовлетворительной. </w:t>
      </w:r>
    </w:p>
    <w:p w:rsidR="00327B49" w:rsidRPr="00C83ABE" w:rsidRDefault="00F86868" w:rsidP="00F86868">
      <w:pPr>
        <w:pStyle w:val="ListParagraph1"/>
        <w:numPr>
          <w:ilvl w:val="0"/>
          <w:numId w:val="10"/>
        </w:numPr>
        <w:tabs>
          <w:tab w:val="left" w:pos="567"/>
        </w:tabs>
        <w:spacing w:line="360" w:lineRule="auto"/>
        <w:ind w:left="0" w:firstLine="567"/>
        <w:jc w:val="both"/>
        <w:rPr>
          <w:shd w:val="clear" w:color="auto" w:fill="FFFFFF"/>
        </w:rPr>
      </w:pPr>
      <w:r w:rsidRPr="00C83ABE">
        <w:rPr>
          <w:shd w:val="clear" w:color="auto" w:fill="FFFFFF"/>
        </w:rPr>
        <w:t xml:space="preserve">Отчет о научно-исследовательской работе ФТИ утвердить. </w:t>
      </w:r>
    </w:p>
    <w:p w:rsidR="00327B49" w:rsidRPr="00C83ABE" w:rsidRDefault="00F86868" w:rsidP="00F86868">
      <w:pPr>
        <w:pStyle w:val="ListParagraph1"/>
        <w:numPr>
          <w:ilvl w:val="0"/>
          <w:numId w:val="10"/>
        </w:numPr>
        <w:tabs>
          <w:tab w:val="left" w:pos="567"/>
        </w:tabs>
        <w:spacing w:line="360" w:lineRule="auto"/>
        <w:ind w:left="0" w:firstLine="567"/>
        <w:jc w:val="both"/>
        <w:rPr>
          <w:shd w:val="clear" w:color="auto" w:fill="FFFFFF"/>
        </w:rPr>
      </w:pPr>
      <w:r w:rsidRPr="00C83ABE">
        <w:rPr>
          <w:shd w:val="clear" w:color="auto" w:fill="FFFFFF"/>
        </w:rPr>
        <w:t>Заведующим кафедрами и руководителям подразделений ФТИ:</w:t>
      </w:r>
    </w:p>
    <w:p w:rsidR="00C83ABE" w:rsidRPr="00C83ABE" w:rsidRDefault="00C83ABE" w:rsidP="00C83ABE">
      <w:pPr>
        <w:pStyle w:val="ListParagraph1"/>
        <w:tabs>
          <w:tab w:val="left" w:pos="567"/>
        </w:tabs>
        <w:spacing w:line="360" w:lineRule="auto"/>
        <w:ind w:left="0" w:firstLine="567"/>
        <w:jc w:val="both"/>
        <w:rPr>
          <w:shd w:val="clear" w:color="auto" w:fill="FFFFFF"/>
        </w:rPr>
      </w:pPr>
      <w:r w:rsidRPr="00C83ABE">
        <w:rPr>
          <w:shd w:val="clear" w:color="auto" w:fill="FFFFFF"/>
        </w:rPr>
        <w:t xml:space="preserve"> - контролировать выполнение целевых показателей по науке Программы развития КФУ им. В.И. Вернадского и «Приоритет 2030»;</w:t>
      </w:r>
    </w:p>
    <w:p w:rsidR="00C83ABE" w:rsidRPr="00C83ABE" w:rsidRDefault="00C83ABE" w:rsidP="00C83ABE">
      <w:pPr>
        <w:pStyle w:val="ListParagraph1"/>
        <w:tabs>
          <w:tab w:val="left" w:pos="567"/>
        </w:tabs>
        <w:spacing w:line="360" w:lineRule="auto"/>
        <w:ind w:left="0" w:firstLine="142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</w:t>
      </w:r>
      <w:r w:rsidRPr="00C83ABE">
        <w:rPr>
          <w:shd w:val="clear" w:color="auto" w:fill="FFFFFF"/>
        </w:rPr>
        <w:t xml:space="preserve"> - сконцентрировать усилия на расширении участия сотрудников в </w:t>
      </w:r>
      <w:proofErr w:type="spellStart"/>
      <w:r w:rsidRPr="00C83ABE">
        <w:rPr>
          <w:shd w:val="clear" w:color="auto" w:fill="FFFFFF"/>
        </w:rPr>
        <w:t>грантовых</w:t>
      </w:r>
      <w:proofErr w:type="spellEnd"/>
      <w:r w:rsidRPr="00C83ABE">
        <w:rPr>
          <w:shd w:val="clear" w:color="auto" w:fill="FFFFFF"/>
        </w:rPr>
        <w:t xml:space="preserve"> программах </w:t>
      </w:r>
      <w:proofErr w:type="spellStart"/>
      <w:r w:rsidRPr="00C83ABE">
        <w:rPr>
          <w:shd w:val="clear" w:color="auto" w:fill="FFFFFF"/>
        </w:rPr>
        <w:t>Минобрнауки</w:t>
      </w:r>
      <w:proofErr w:type="spellEnd"/>
      <w:r w:rsidRPr="00C83ABE">
        <w:rPr>
          <w:shd w:val="clear" w:color="auto" w:fill="FFFFFF"/>
        </w:rPr>
        <w:t>, РНФ и других фондов поддержки;</w:t>
      </w:r>
    </w:p>
    <w:p w:rsidR="00BB11D5" w:rsidRPr="00C83ABE" w:rsidRDefault="00C83ABE" w:rsidP="00C83ABE">
      <w:pPr>
        <w:pStyle w:val="ListParagraph1"/>
        <w:tabs>
          <w:tab w:val="left" w:pos="567"/>
        </w:tabs>
        <w:spacing w:line="360" w:lineRule="auto"/>
        <w:ind w:left="0" w:firstLine="142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</w:t>
      </w:r>
      <w:r w:rsidRPr="00C83ABE">
        <w:rPr>
          <w:shd w:val="clear" w:color="auto" w:fill="FFFFFF"/>
        </w:rPr>
        <w:t xml:space="preserve"> - развивать практику планирования прикладных научных исследований с конечным результатом на увеличение объема научно-технических услуг и хоздоговорных работ.</w:t>
      </w:r>
    </w:p>
    <w:p w:rsidR="0023108F" w:rsidRPr="00C83ABE" w:rsidRDefault="00483111" w:rsidP="00E82E77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</w:pPr>
      <w:r w:rsidRPr="00C83ABE">
        <w:rPr>
          <w:b/>
        </w:rPr>
        <w:t>ГОЛОСОВАЛИ:</w:t>
      </w:r>
      <w:r w:rsidRPr="00C83ABE">
        <w:t xml:space="preserve"> «за» - </w:t>
      </w:r>
      <w:r w:rsidR="00C83ABE">
        <w:t>21</w:t>
      </w:r>
      <w:r w:rsidRPr="00C83ABE">
        <w:t>, «против» - нет, «воздержались» - нет.</w:t>
      </w:r>
    </w:p>
    <w:p w:rsidR="009869DC" w:rsidRDefault="009869DC" w:rsidP="009869DC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</w:p>
    <w:p w:rsidR="00931E64" w:rsidRPr="00211E01" w:rsidRDefault="009869DC" w:rsidP="00021A01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</w:pPr>
      <w:r w:rsidRPr="00211E01">
        <w:rPr>
          <w:b/>
        </w:rPr>
        <w:t xml:space="preserve">ВТОРОЙ ВОПРОС: </w:t>
      </w:r>
      <w:r w:rsidR="00160065" w:rsidRPr="00211E01">
        <w:t xml:space="preserve">О работе Центра коллективного пользования ФТИ. </w:t>
      </w:r>
    </w:p>
    <w:p w:rsidR="00160065" w:rsidRPr="00211E01" w:rsidRDefault="009869DC" w:rsidP="00021A01">
      <w:pPr>
        <w:pStyle w:val="ListParagraph1"/>
        <w:tabs>
          <w:tab w:val="left" w:pos="426"/>
        </w:tabs>
        <w:suppressAutoHyphens w:val="0"/>
        <w:spacing w:line="360" w:lineRule="auto"/>
        <w:ind w:left="0" w:firstLine="567"/>
        <w:jc w:val="both"/>
      </w:pPr>
      <w:r w:rsidRPr="00211E01">
        <w:rPr>
          <w:b/>
        </w:rPr>
        <w:t xml:space="preserve">СЛУШАЛИ: </w:t>
      </w:r>
      <w:proofErr w:type="spellStart"/>
      <w:r w:rsidR="00160065" w:rsidRPr="00211E01">
        <w:t>Луговского</w:t>
      </w:r>
      <w:proofErr w:type="spellEnd"/>
      <w:r w:rsidR="00160065" w:rsidRPr="00211E01">
        <w:t xml:space="preserve"> Н.В., директора ЦКП ФТИ.</w:t>
      </w:r>
    </w:p>
    <w:p w:rsidR="00160065" w:rsidRPr="00211E01" w:rsidRDefault="00160065" w:rsidP="00021A01">
      <w:pPr>
        <w:pStyle w:val="ListParagraph1"/>
        <w:tabs>
          <w:tab w:val="left" w:pos="567"/>
        </w:tabs>
        <w:spacing w:line="360" w:lineRule="auto"/>
        <w:ind w:left="0" w:firstLine="567"/>
        <w:jc w:val="both"/>
      </w:pPr>
      <w:proofErr w:type="spellStart"/>
      <w:r w:rsidRPr="00211E01">
        <w:rPr>
          <w:b/>
        </w:rPr>
        <w:t>Луговской</w:t>
      </w:r>
      <w:proofErr w:type="spellEnd"/>
      <w:r w:rsidRPr="00211E01">
        <w:rPr>
          <w:b/>
        </w:rPr>
        <w:t xml:space="preserve"> Н.В.: </w:t>
      </w:r>
      <w:r w:rsidRPr="00211E01">
        <w:t>основные результаты работы ЦКП ФТИ в 2022 году – это расширение перечня оборудования и услуг; создание презентационного материала; заключение двух новых договоров о сотрудничестве. В 2022 году в ЦКП ФТИ выполнялись работы в рамках 32 договоров с внешними заказчиками</w:t>
      </w:r>
      <w:r w:rsidR="00020AD9" w:rsidRPr="00211E01">
        <w:t xml:space="preserve">, НИР и </w:t>
      </w:r>
      <w:proofErr w:type="spellStart"/>
      <w:r w:rsidR="00020AD9" w:rsidRPr="00211E01">
        <w:t>Мегагранта</w:t>
      </w:r>
      <w:proofErr w:type="spellEnd"/>
      <w:r w:rsidR="00020AD9" w:rsidRPr="00211E01">
        <w:t xml:space="preserve"> «</w:t>
      </w:r>
      <w:proofErr w:type="spellStart"/>
      <w:r w:rsidR="00020AD9" w:rsidRPr="00211E01">
        <w:t>Нанофотоника</w:t>
      </w:r>
      <w:proofErr w:type="spellEnd"/>
      <w:r w:rsidR="00020AD9" w:rsidRPr="00211E01">
        <w:t xml:space="preserve"> феррит-гранатовых пленок и структур для нового поколения квантовых устройств».</w:t>
      </w:r>
    </w:p>
    <w:p w:rsidR="00F31B9C" w:rsidRPr="00211E01" w:rsidRDefault="00020AD9" w:rsidP="00211E01">
      <w:pPr>
        <w:pStyle w:val="ListParagraph1"/>
        <w:tabs>
          <w:tab w:val="left" w:pos="567"/>
        </w:tabs>
        <w:spacing w:line="360" w:lineRule="auto"/>
        <w:ind w:left="0" w:firstLine="680"/>
        <w:jc w:val="both"/>
      </w:pPr>
      <w:r w:rsidRPr="00211E01">
        <w:t xml:space="preserve">Из планов – расширение перечня услуг; </w:t>
      </w:r>
      <w:r w:rsidR="00E4509B" w:rsidRPr="00211E01">
        <w:t xml:space="preserve">активное </w:t>
      </w:r>
      <w:r w:rsidRPr="00211E01">
        <w:t>вовлечение сотрудников;</w:t>
      </w:r>
      <w:r w:rsidR="00211E01" w:rsidRPr="00211E01">
        <w:t xml:space="preserve"> создание новой </w:t>
      </w:r>
      <w:proofErr w:type="spellStart"/>
      <w:r w:rsidR="00211E01" w:rsidRPr="00211E01">
        <w:t>межкафедральной</w:t>
      </w:r>
      <w:proofErr w:type="spellEnd"/>
      <w:r w:rsidR="00211E01" w:rsidRPr="00211E01">
        <w:t xml:space="preserve"> лаборатории оптической спектроскопии; расширение сотрудничества</w:t>
      </w:r>
      <w:r w:rsidRPr="00211E01">
        <w:t xml:space="preserve"> с </w:t>
      </w:r>
      <w:r w:rsidR="00211E01" w:rsidRPr="00211E01">
        <w:t>заводами</w:t>
      </w:r>
      <w:r w:rsidRPr="00211E01">
        <w:t xml:space="preserve"> Крыма;</w:t>
      </w:r>
    </w:p>
    <w:p w:rsidR="00F31B9C" w:rsidRPr="00211E01" w:rsidRDefault="00F31B9C" w:rsidP="00211E01">
      <w:pPr>
        <w:pStyle w:val="ListParagraph1"/>
        <w:tabs>
          <w:tab w:val="left" w:pos="567"/>
        </w:tabs>
        <w:spacing w:line="360" w:lineRule="auto"/>
        <w:ind w:left="0" w:firstLine="680"/>
        <w:jc w:val="both"/>
        <w:rPr>
          <w:shd w:val="clear" w:color="auto" w:fill="FFFFFF"/>
        </w:rPr>
      </w:pPr>
      <w:r w:rsidRPr="00211E01">
        <w:rPr>
          <w:b/>
          <w:shd w:val="clear" w:color="auto" w:fill="FFFFFF"/>
        </w:rPr>
        <w:t>ПОСТАНОВИЛИ:</w:t>
      </w:r>
      <w:r w:rsidRPr="00211E01">
        <w:rPr>
          <w:shd w:val="clear" w:color="auto" w:fill="FFFFFF"/>
        </w:rPr>
        <w:t xml:space="preserve"> </w:t>
      </w:r>
      <w:r w:rsidR="00931E64" w:rsidRPr="00211E01">
        <w:rPr>
          <w:shd w:val="clear" w:color="auto" w:fill="FFFFFF"/>
        </w:rPr>
        <w:t>принять информацию к сведению.</w:t>
      </w:r>
    </w:p>
    <w:p w:rsidR="009869DC" w:rsidRPr="00211E01" w:rsidRDefault="00F31B9C" w:rsidP="00211E01">
      <w:pPr>
        <w:pStyle w:val="ListParagraph1"/>
        <w:tabs>
          <w:tab w:val="left" w:pos="567"/>
        </w:tabs>
        <w:suppressAutoHyphens w:val="0"/>
        <w:spacing w:line="360" w:lineRule="auto"/>
        <w:ind w:left="0" w:firstLine="680"/>
        <w:jc w:val="both"/>
      </w:pPr>
      <w:r w:rsidRPr="00211E01">
        <w:rPr>
          <w:b/>
        </w:rPr>
        <w:t>ГОЛОСОВАЛИ:</w:t>
      </w:r>
      <w:r w:rsidRPr="00211E01">
        <w:t xml:space="preserve"> «за» - </w:t>
      </w:r>
      <w:r w:rsidR="00211E01" w:rsidRPr="00211E01">
        <w:t>21</w:t>
      </w:r>
      <w:r w:rsidRPr="00211E01">
        <w:t>, «против» - нет, «воздержались» - нет.</w:t>
      </w:r>
    </w:p>
    <w:p w:rsidR="00BF0CF9" w:rsidRPr="00211E01" w:rsidRDefault="00BF0CF9" w:rsidP="00211E01">
      <w:pPr>
        <w:pStyle w:val="ListParagraph1"/>
        <w:tabs>
          <w:tab w:val="left" w:pos="567"/>
        </w:tabs>
        <w:suppressAutoHyphens w:val="0"/>
        <w:spacing w:line="360" w:lineRule="auto"/>
        <w:ind w:left="0" w:firstLine="680"/>
        <w:jc w:val="both"/>
      </w:pPr>
    </w:p>
    <w:p w:rsidR="00021A01" w:rsidRPr="00021A01" w:rsidRDefault="00021A01" w:rsidP="008051EA">
      <w:pPr>
        <w:pStyle w:val="ListParagraph1"/>
        <w:suppressAutoHyphens w:val="0"/>
        <w:spacing w:line="360" w:lineRule="auto"/>
        <w:ind w:left="0" w:firstLine="142"/>
        <w:jc w:val="both"/>
      </w:pPr>
      <w:r>
        <w:rPr>
          <w:b/>
          <w:sz w:val="28"/>
          <w:szCs w:val="28"/>
          <w:shd w:val="clear" w:color="auto" w:fill="FFFFFF"/>
        </w:rPr>
        <w:t xml:space="preserve">        </w:t>
      </w:r>
      <w:r w:rsidR="00BF0CF9" w:rsidRPr="00021A01">
        <w:rPr>
          <w:b/>
          <w:shd w:val="clear" w:color="auto" w:fill="FFFFFF"/>
        </w:rPr>
        <w:t>ТРЕТИЙ</w:t>
      </w:r>
      <w:r w:rsidR="00404BD5" w:rsidRPr="00021A01">
        <w:rPr>
          <w:b/>
          <w:shd w:val="clear" w:color="auto" w:fill="FFFFFF"/>
        </w:rPr>
        <w:t xml:space="preserve"> </w:t>
      </w:r>
      <w:r w:rsidR="00A62878" w:rsidRPr="00021A01">
        <w:rPr>
          <w:b/>
          <w:shd w:val="clear" w:color="auto" w:fill="FFFFFF"/>
        </w:rPr>
        <w:t xml:space="preserve">ВОПРОС: </w:t>
      </w:r>
      <w:r>
        <w:t>о</w:t>
      </w:r>
      <w:r w:rsidRPr="00021A01">
        <w:t xml:space="preserve"> результатах инвентаризации в ФТИ.</w:t>
      </w:r>
    </w:p>
    <w:p w:rsidR="009303FE" w:rsidRPr="00021A01" w:rsidRDefault="004F3F54" w:rsidP="008051EA">
      <w:pPr>
        <w:pStyle w:val="ListParagraph1"/>
        <w:tabs>
          <w:tab w:val="left" w:pos="567"/>
        </w:tabs>
        <w:suppressAutoHyphens w:val="0"/>
        <w:spacing w:line="360" w:lineRule="auto"/>
        <w:ind w:left="0" w:firstLine="709"/>
        <w:jc w:val="both"/>
      </w:pPr>
      <w:r w:rsidRPr="00021A01">
        <w:rPr>
          <w:b/>
          <w:shd w:val="clear" w:color="auto" w:fill="FFFFFF"/>
        </w:rPr>
        <w:t>СЛУШАЛИ:</w:t>
      </w:r>
      <w:r w:rsidR="00483111" w:rsidRPr="00021A01">
        <w:t xml:space="preserve"> </w:t>
      </w:r>
      <w:proofErr w:type="spellStart"/>
      <w:r w:rsidR="00021A01" w:rsidRPr="00021A01">
        <w:t>Пузанков</w:t>
      </w:r>
      <w:r w:rsidR="00021A01">
        <w:t>а</w:t>
      </w:r>
      <w:proofErr w:type="spellEnd"/>
      <w:r w:rsidR="00021A01" w:rsidRPr="00021A01">
        <w:t xml:space="preserve"> Д.Л., зам. директора ФТИ по общим вопросам.</w:t>
      </w:r>
    </w:p>
    <w:p w:rsidR="005C0157" w:rsidRPr="00021A01" w:rsidRDefault="009303FE" w:rsidP="008051EA">
      <w:pPr>
        <w:pStyle w:val="ListParagraph1"/>
        <w:tabs>
          <w:tab w:val="left" w:pos="567"/>
        </w:tabs>
        <w:suppressAutoHyphens w:val="0"/>
        <w:spacing w:line="360" w:lineRule="auto"/>
        <w:ind w:left="0" w:firstLine="709"/>
        <w:jc w:val="both"/>
        <w:rPr>
          <w:shd w:val="clear" w:color="auto" w:fill="FFFFFF"/>
        </w:rPr>
      </w:pPr>
      <w:r w:rsidRPr="00021A01">
        <w:rPr>
          <w:b/>
          <w:shd w:val="clear" w:color="auto" w:fill="FFFFFF"/>
        </w:rPr>
        <w:t xml:space="preserve">ПОСТАНОВИЛИ: </w:t>
      </w:r>
      <w:r w:rsidR="00021A01">
        <w:rPr>
          <w:shd w:val="clear" w:color="auto" w:fill="FFFFFF"/>
        </w:rPr>
        <w:t>принять информацию к сведению.</w:t>
      </w:r>
    </w:p>
    <w:p w:rsidR="009A4F0C" w:rsidRPr="00021A01" w:rsidRDefault="009A4F0C" w:rsidP="008051EA">
      <w:pPr>
        <w:pStyle w:val="a5"/>
        <w:spacing w:after="0" w:line="360" w:lineRule="auto"/>
        <w:ind w:firstLine="709"/>
        <w:jc w:val="both"/>
        <w:rPr>
          <w:sz w:val="24"/>
          <w:szCs w:val="24"/>
          <w:lang w:val="ru-RU"/>
        </w:rPr>
      </w:pPr>
      <w:r w:rsidRPr="00021A01">
        <w:rPr>
          <w:b/>
          <w:sz w:val="24"/>
          <w:szCs w:val="24"/>
          <w:lang w:val="ru-RU"/>
        </w:rPr>
        <w:t>ГОЛОСОВАЛИ:</w:t>
      </w:r>
      <w:r w:rsidR="00021A01">
        <w:rPr>
          <w:sz w:val="24"/>
          <w:szCs w:val="24"/>
          <w:lang w:val="ru-RU"/>
        </w:rPr>
        <w:t xml:space="preserve"> «за» - 21</w:t>
      </w:r>
      <w:r w:rsidRPr="00021A01">
        <w:rPr>
          <w:sz w:val="24"/>
          <w:szCs w:val="24"/>
          <w:lang w:val="ru-RU"/>
        </w:rPr>
        <w:t>, «против» - нет, «воздержались» - нет.</w:t>
      </w:r>
    </w:p>
    <w:p w:rsidR="005C6619" w:rsidRDefault="005C6619" w:rsidP="005C6619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        </w:t>
      </w:r>
    </w:p>
    <w:p w:rsidR="00021A01" w:rsidRPr="00021A01" w:rsidRDefault="00021A01" w:rsidP="008051EA">
      <w:pPr>
        <w:pStyle w:val="ListParagraph1"/>
        <w:tabs>
          <w:tab w:val="left" w:pos="567"/>
        </w:tabs>
        <w:suppressAutoHyphens w:val="0"/>
        <w:spacing w:line="360" w:lineRule="auto"/>
        <w:ind w:left="0" w:firstLine="709"/>
        <w:jc w:val="both"/>
      </w:pPr>
      <w:r>
        <w:rPr>
          <w:b/>
          <w:shd w:val="clear" w:color="auto" w:fill="FFFFFF"/>
        </w:rPr>
        <w:t>ЧЕТВЕРТЫЙ</w:t>
      </w:r>
      <w:r w:rsidRPr="00021A01">
        <w:rPr>
          <w:b/>
          <w:shd w:val="clear" w:color="auto" w:fill="FFFFFF"/>
        </w:rPr>
        <w:t xml:space="preserve"> ВОПРОС: </w:t>
      </w:r>
      <w:r w:rsidR="005C6619">
        <w:t>о</w:t>
      </w:r>
      <w:r w:rsidR="005C6619" w:rsidRPr="00B96511">
        <w:t xml:space="preserve"> действии сотрудников ФТИ в случае угрозы террористического акта.</w:t>
      </w:r>
    </w:p>
    <w:p w:rsidR="00021A01" w:rsidRDefault="00021A01" w:rsidP="00021A01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</w:pPr>
      <w:r w:rsidRPr="00021A01">
        <w:rPr>
          <w:b/>
          <w:shd w:val="clear" w:color="auto" w:fill="FFFFFF"/>
        </w:rPr>
        <w:lastRenderedPageBreak/>
        <w:t>СЛУШАЛИ:</w:t>
      </w:r>
      <w:r w:rsidRPr="00021A01">
        <w:t xml:space="preserve"> </w:t>
      </w:r>
      <w:proofErr w:type="spellStart"/>
      <w:r w:rsidRPr="00021A01">
        <w:t>Пузанков</w:t>
      </w:r>
      <w:r>
        <w:t>а</w:t>
      </w:r>
      <w:proofErr w:type="spellEnd"/>
      <w:r w:rsidRPr="00021A01">
        <w:t xml:space="preserve"> Д.Л., зам. директора ФТИ по общим вопросам.</w:t>
      </w:r>
    </w:p>
    <w:p w:rsidR="001E32B6" w:rsidRDefault="001E32B6" w:rsidP="001E32B6">
      <w:pPr>
        <w:pStyle w:val="ListParagraph1"/>
        <w:tabs>
          <w:tab w:val="left" w:pos="567"/>
        </w:tabs>
        <w:spacing w:line="360" w:lineRule="auto"/>
        <w:ind w:left="0"/>
        <w:jc w:val="both"/>
        <w:rPr>
          <w:bCs/>
        </w:rPr>
      </w:pPr>
      <w:r>
        <w:rPr>
          <w:b/>
        </w:rPr>
        <w:t xml:space="preserve">         </w:t>
      </w:r>
      <w:r w:rsidR="005C6619" w:rsidRPr="005C6619">
        <w:rPr>
          <w:b/>
        </w:rPr>
        <w:t xml:space="preserve">Пузанков Д.Л.: </w:t>
      </w:r>
      <w:r w:rsidRPr="001E32B6">
        <w:t xml:space="preserve">согласно </w:t>
      </w:r>
      <w:r w:rsidRPr="001E32B6">
        <w:rPr>
          <w:bCs/>
        </w:rPr>
        <w:t>ФЗ №35 от 6.03.2006 г. «О противодействии терроризму» Статья 3 террористический акт определяется как совершение взрыва, поджога или иных действий, связанных с устрашением населения и создающих опасность гибели человека, причинения значительного имущественного ущерба либо наступления экологической катастрофы или иных особо тяжких последствий, в целях противоправного воздействия на принятие решения органами государственной власти, органами местного самоуправления или международными организациями, а также угроза совершения указанных действий в тех же целях</w:t>
      </w:r>
      <w:r>
        <w:rPr>
          <w:bCs/>
        </w:rPr>
        <w:t>.</w:t>
      </w:r>
    </w:p>
    <w:p w:rsidR="001E32B6" w:rsidRDefault="001E32B6" w:rsidP="001E32B6">
      <w:pPr>
        <w:pStyle w:val="ListParagraph1"/>
        <w:tabs>
          <w:tab w:val="left" w:pos="567"/>
        </w:tabs>
        <w:spacing w:line="360" w:lineRule="auto"/>
        <w:ind w:left="0"/>
        <w:jc w:val="both"/>
        <w:rPr>
          <w:bCs/>
        </w:rPr>
      </w:pPr>
      <w:r>
        <w:rPr>
          <w:bCs/>
        </w:rPr>
        <w:t>Алгоритм действия персонала при обнаружении взрывного устройства:</w:t>
      </w:r>
    </w:p>
    <w:p w:rsidR="00000000" w:rsidRPr="001E32B6" w:rsidRDefault="008051EA" w:rsidP="001E32B6">
      <w:pPr>
        <w:pStyle w:val="ListParagraph1"/>
        <w:numPr>
          <w:ilvl w:val="0"/>
          <w:numId w:val="12"/>
        </w:numPr>
        <w:tabs>
          <w:tab w:val="left" w:pos="567"/>
        </w:tabs>
        <w:spacing w:line="360" w:lineRule="auto"/>
        <w:jc w:val="both"/>
        <w:rPr>
          <w:bCs/>
        </w:rPr>
      </w:pPr>
      <w:r w:rsidRPr="001E32B6">
        <w:rPr>
          <w:bCs/>
        </w:rPr>
        <w:t>при обнаружении предмета, похожего на взрывное устройство громко обратиться к окружающим «ЧЬЯ СУМКА (ПАКЕТ, КОРОБКА)?», если ответа не последовало, отвести окружающих на безопасное расстояние;</w:t>
      </w:r>
    </w:p>
    <w:p w:rsidR="00000000" w:rsidRPr="001E32B6" w:rsidRDefault="008051EA" w:rsidP="001E32B6">
      <w:pPr>
        <w:pStyle w:val="ListParagraph1"/>
        <w:numPr>
          <w:ilvl w:val="0"/>
          <w:numId w:val="12"/>
        </w:numPr>
        <w:tabs>
          <w:tab w:val="left" w:pos="567"/>
        </w:tabs>
        <w:spacing w:line="360" w:lineRule="auto"/>
        <w:jc w:val="both"/>
        <w:rPr>
          <w:bCs/>
        </w:rPr>
      </w:pPr>
      <w:r w:rsidRPr="001E32B6">
        <w:rPr>
          <w:bCs/>
        </w:rPr>
        <w:t>обеспечить незамедлительное информирование своего</w:t>
      </w:r>
      <w:r w:rsidRPr="001E32B6">
        <w:rPr>
          <w:bCs/>
        </w:rPr>
        <w:t xml:space="preserve"> руководителя об обнаружении взрывного устройства любым доступным способом;</w:t>
      </w:r>
    </w:p>
    <w:p w:rsidR="00000000" w:rsidRDefault="008051EA" w:rsidP="001E32B6">
      <w:pPr>
        <w:pStyle w:val="ListParagraph1"/>
        <w:numPr>
          <w:ilvl w:val="0"/>
          <w:numId w:val="12"/>
        </w:numPr>
        <w:tabs>
          <w:tab w:val="left" w:pos="567"/>
        </w:tabs>
        <w:spacing w:line="360" w:lineRule="auto"/>
        <w:jc w:val="both"/>
        <w:rPr>
          <w:bCs/>
        </w:rPr>
      </w:pPr>
      <w:r w:rsidRPr="001E32B6">
        <w:rPr>
          <w:bCs/>
        </w:rPr>
        <w:t>находиться на безопасном расстоянии от взрывного устройства до прибытия руководителя и далее действовать в соответствии с его указаниями;</w:t>
      </w:r>
    </w:p>
    <w:p w:rsidR="00000000" w:rsidRPr="001E32B6" w:rsidRDefault="008051EA" w:rsidP="001E32B6">
      <w:pPr>
        <w:pStyle w:val="ListParagraph1"/>
        <w:numPr>
          <w:ilvl w:val="0"/>
          <w:numId w:val="12"/>
        </w:numPr>
        <w:tabs>
          <w:tab w:val="left" w:pos="567"/>
        </w:tabs>
        <w:spacing w:line="360" w:lineRule="auto"/>
        <w:jc w:val="both"/>
        <w:rPr>
          <w:bCs/>
        </w:rPr>
      </w:pPr>
      <w:r w:rsidRPr="001E32B6">
        <w:rPr>
          <w:bCs/>
        </w:rPr>
        <w:t>при нахождении в помещении, не допуская</w:t>
      </w:r>
      <w:r w:rsidRPr="001E32B6">
        <w:rPr>
          <w:bCs/>
        </w:rPr>
        <w:t xml:space="preserve"> паники, обеспечить отключение всех имеющихся в помещении средств связи и иных приборов, в том числе предназначенных для обеспечения учебного процесса;</w:t>
      </w:r>
    </w:p>
    <w:p w:rsidR="00000000" w:rsidRPr="001E32B6" w:rsidRDefault="008051EA" w:rsidP="001E32B6">
      <w:pPr>
        <w:pStyle w:val="ListParagraph1"/>
        <w:numPr>
          <w:ilvl w:val="0"/>
          <w:numId w:val="12"/>
        </w:numPr>
        <w:tabs>
          <w:tab w:val="left" w:pos="567"/>
        </w:tabs>
        <w:spacing w:line="360" w:lineRule="auto"/>
        <w:jc w:val="both"/>
        <w:rPr>
          <w:bCs/>
        </w:rPr>
      </w:pPr>
      <w:r w:rsidRPr="001E32B6">
        <w:rPr>
          <w:bCs/>
        </w:rPr>
        <w:t>обеспечить проведение эвакуации обуча</w:t>
      </w:r>
      <w:r w:rsidRPr="001E32B6">
        <w:rPr>
          <w:bCs/>
        </w:rPr>
        <w:t>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</w:r>
    </w:p>
    <w:p w:rsidR="00000000" w:rsidRPr="001E32B6" w:rsidRDefault="008051EA" w:rsidP="001E32B6">
      <w:pPr>
        <w:pStyle w:val="ListParagraph1"/>
        <w:numPr>
          <w:ilvl w:val="0"/>
          <w:numId w:val="12"/>
        </w:numPr>
        <w:tabs>
          <w:tab w:val="left" w:pos="567"/>
        </w:tabs>
        <w:spacing w:line="360" w:lineRule="auto"/>
        <w:jc w:val="both"/>
        <w:rPr>
          <w:bCs/>
        </w:rPr>
      </w:pPr>
      <w:r w:rsidRPr="001E32B6">
        <w:rPr>
          <w:bCs/>
        </w:rPr>
        <w:t>убедившись в полной эвакуации из помещения с внешней стороны дверей поставить отметку «ЭВАКУИРОВАНО» любым доступным способом.</w:t>
      </w:r>
    </w:p>
    <w:p w:rsidR="001E32B6" w:rsidRDefault="001E32B6" w:rsidP="001E32B6">
      <w:pPr>
        <w:pStyle w:val="ListParagraph1"/>
        <w:tabs>
          <w:tab w:val="left" w:pos="567"/>
        </w:tabs>
        <w:spacing w:line="360" w:lineRule="auto"/>
        <w:jc w:val="both"/>
        <w:rPr>
          <w:bCs/>
        </w:rPr>
      </w:pPr>
      <w:r w:rsidRPr="001E32B6">
        <w:rPr>
          <w:bCs/>
        </w:rPr>
        <w:t>Порядок действий персонала при теракте с захватом заложников:</w:t>
      </w:r>
    </w:p>
    <w:p w:rsidR="00000000" w:rsidRPr="001E32B6" w:rsidRDefault="008051EA" w:rsidP="001E32B6">
      <w:pPr>
        <w:pStyle w:val="ListParagraph1"/>
        <w:numPr>
          <w:ilvl w:val="0"/>
          <w:numId w:val="14"/>
        </w:numPr>
        <w:tabs>
          <w:tab w:val="left" w:pos="567"/>
        </w:tabs>
        <w:spacing w:line="360" w:lineRule="auto"/>
        <w:rPr>
          <w:bCs/>
        </w:rPr>
      </w:pPr>
      <w:r w:rsidRPr="001E32B6">
        <w:rPr>
          <w:bCs/>
        </w:rPr>
        <w:t>обеспечит</w:t>
      </w:r>
      <w:r w:rsidRPr="001E32B6">
        <w:rPr>
          <w:bCs/>
        </w:rPr>
        <w:t>ь передачу информации о захвате заложников руководству любым доступным способом при возможности;</w:t>
      </w:r>
    </w:p>
    <w:p w:rsidR="00000000" w:rsidRPr="001E32B6" w:rsidRDefault="008051EA" w:rsidP="001E32B6">
      <w:pPr>
        <w:pStyle w:val="ListParagraph1"/>
        <w:numPr>
          <w:ilvl w:val="0"/>
          <w:numId w:val="14"/>
        </w:numPr>
        <w:tabs>
          <w:tab w:val="left" w:pos="567"/>
        </w:tabs>
        <w:spacing w:line="360" w:lineRule="auto"/>
        <w:rPr>
          <w:bCs/>
        </w:rPr>
      </w:pPr>
      <w:r w:rsidRPr="001E32B6">
        <w:rPr>
          <w:bCs/>
        </w:rPr>
        <w:t xml:space="preserve">при нахождении рядом с местом захвата заложников попытаться покинуть опасную зону, уводя за </w:t>
      </w:r>
      <w:r w:rsidRPr="001E32B6">
        <w:rPr>
          <w:bCs/>
        </w:rPr>
        <w:t>собой находящихся поблизости людей;</w:t>
      </w:r>
    </w:p>
    <w:p w:rsidR="00000000" w:rsidRPr="001E32B6" w:rsidRDefault="008051EA" w:rsidP="001E32B6">
      <w:pPr>
        <w:pStyle w:val="ListParagraph1"/>
        <w:numPr>
          <w:ilvl w:val="0"/>
          <w:numId w:val="14"/>
        </w:numPr>
        <w:tabs>
          <w:tab w:val="left" w:pos="567"/>
        </w:tabs>
        <w:spacing w:line="360" w:lineRule="auto"/>
        <w:rPr>
          <w:bCs/>
        </w:rPr>
      </w:pPr>
      <w:r w:rsidRPr="001E32B6">
        <w:rPr>
          <w:bCs/>
        </w:rPr>
        <w:t>при невозможности таких действий оставаться на месте, не провоцировать нарушителя, выполнять его требования, не допускать паники среди обучающихся и перс</w:t>
      </w:r>
      <w:r w:rsidRPr="001E32B6">
        <w:rPr>
          <w:bCs/>
        </w:rPr>
        <w:t xml:space="preserve">онала; </w:t>
      </w:r>
    </w:p>
    <w:p w:rsidR="00000000" w:rsidRPr="001E32B6" w:rsidRDefault="008051EA" w:rsidP="001E32B6">
      <w:pPr>
        <w:pStyle w:val="ListParagraph1"/>
        <w:numPr>
          <w:ilvl w:val="0"/>
          <w:numId w:val="14"/>
        </w:numPr>
        <w:tabs>
          <w:tab w:val="left" w:pos="567"/>
        </w:tabs>
        <w:spacing w:line="360" w:lineRule="auto"/>
        <w:rPr>
          <w:bCs/>
        </w:rPr>
      </w:pPr>
      <w:r w:rsidRPr="001E32B6">
        <w:rPr>
          <w:bCs/>
        </w:rPr>
        <w:t>при нахождении в помещении вблизи места захвата заложников, обеспечить блокирование входов всеми доступными средствами, в том числе мебелью;</w:t>
      </w:r>
    </w:p>
    <w:p w:rsidR="00000000" w:rsidRPr="001E32B6" w:rsidRDefault="008051EA" w:rsidP="001E32B6">
      <w:pPr>
        <w:pStyle w:val="ListParagraph1"/>
        <w:numPr>
          <w:ilvl w:val="0"/>
          <w:numId w:val="14"/>
        </w:numPr>
        <w:tabs>
          <w:tab w:val="left" w:pos="567"/>
        </w:tabs>
        <w:spacing w:line="360" w:lineRule="auto"/>
        <w:rPr>
          <w:bCs/>
        </w:rPr>
      </w:pPr>
      <w:r w:rsidRPr="001E32B6">
        <w:rPr>
          <w:bCs/>
        </w:rPr>
        <w:t>принять меры к прекращению паники и громких разговоров (звуков) в помещении;</w:t>
      </w:r>
    </w:p>
    <w:p w:rsidR="00000000" w:rsidRPr="001E32B6" w:rsidRDefault="008051EA" w:rsidP="001E32B6">
      <w:pPr>
        <w:pStyle w:val="ListParagraph1"/>
        <w:numPr>
          <w:ilvl w:val="0"/>
          <w:numId w:val="14"/>
        </w:numPr>
        <w:tabs>
          <w:tab w:val="left" w:pos="567"/>
        </w:tabs>
        <w:spacing w:line="360" w:lineRule="auto"/>
        <w:rPr>
          <w:bCs/>
        </w:rPr>
      </w:pPr>
      <w:r w:rsidRPr="001E32B6">
        <w:rPr>
          <w:bCs/>
        </w:rPr>
        <w:lastRenderedPageBreak/>
        <w:t xml:space="preserve">обеспечить </w:t>
      </w:r>
      <w:r w:rsidRPr="001E32B6">
        <w:rPr>
          <w:bCs/>
        </w:rPr>
        <w:t>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</w:r>
    </w:p>
    <w:p w:rsidR="00000000" w:rsidRPr="001E32B6" w:rsidRDefault="008051EA" w:rsidP="001E32B6">
      <w:pPr>
        <w:pStyle w:val="ListParagraph1"/>
        <w:numPr>
          <w:ilvl w:val="0"/>
          <w:numId w:val="14"/>
        </w:numPr>
        <w:tabs>
          <w:tab w:val="left" w:pos="567"/>
        </w:tabs>
        <w:spacing w:line="360" w:lineRule="auto"/>
        <w:rPr>
          <w:bCs/>
        </w:rPr>
      </w:pPr>
      <w:r w:rsidRPr="001E32B6">
        <w:rPr>
          <w:bCs/>
        </w:rPr>
        <w:t>принять меры к перево</w:t>
      </w:r>
      <w:r w:rsidRPr="001E32B6">
        <w:rPr>
          <w:bCs/>
        </w:rPr>
        <w:t>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</w:r>
    </w:p>
    <w:p w:rsidR="00000000" w:rsidRPr="001E32B6" w:rsidRDefault="008051EA" w:rsidP="001E32B6">
      <w:pPr>
        <w:pStyle w:val="ListParagraph1"/>
        <w:numPr>
          <w:ilvl w:val="0"/>
          <w:numId w:val="14"/>
        </w:numPr>
        <w:tabs>
          <w:tab w:val="left" w:pos="567"/>
        </w:tabs>
        <w:spacing w:line="360" w:lineRule="auto"/>
        <w:rPr>
          <w:bCs/>
        </w:rPr>
      </w:pPr>
      <w:r w:rsidRPr="001E32B6">
        <w:rPr>
          <w:bCs/>
        </w:rPr>
        <w:t>не допуска</w:t>
      </w:r>
      <w:r w:rsidRPr="001E32B6">
        <w:rPr>
          <w:bCs/>
        </w:rPr>
        <w:t>ть общения обучающихся и персонала по любым средствам связи;</w:t>
      </w:r>
    </w:p>
    <w:p w:rsidR="00000000" w:rsidRDefault="008051EA" w:rsidP="001E32B6">
      <w:pPr>
        <w:pStyle w:val="ListParagraph1"/>
        <w:numPr>
          <w:ilvl w:val="0"/>
          <w:numId w:val="14"/>
        </w:numPr>
        <w:tabs>
          <w:tab w:val="left" w:pos="567"/>
        </w:tabs>
        <w:spacing w:line="360" w:lineRule="auto"/>
        <w:rPr>
          <w:bCs/>
        </w:rPr>
      </w:pPr>
      <w:r w:rsidRPr="001E32B6">
        <w:rPr>
          <w:bCs/>
        </w:rPr>
        <w:t>ожидать прибытия оперативных служб, разблокировать входы и покидать помещения только по команде руководства либо оперативных слу</w:t>
      </w:r>
      <w:r w:rsidRPr="001E32B6">
        <w:rPr>
          <w:bCs/>
        </w:rPr>
        <w:t>жб.</w:t>
      </w:r>
    </w:p>
    <w:p w:rsidR="001E32B6" w:rsidRPr="0008065F" w:rsidRDefault="001E32B6" w:rsidP="0008065F">
      <w:pPr>
        <w:pStyle w:val="ListParagraph1"/>
        <w:tabs>
          <w:tab w:val="left" w:pos="567"/>
        </w:tabs>
        <w:spacing w:line="360" w:lineRule="auto"/>
        <w:jc w:val="both"/>
        <w:rPr>
          <w:bCs/>
        </w:rPr>
      </w:pPr>
      <w:r w:rsidRPr="0008065F">
        <w:rPr>
          <w:bCs/>
        </w:rPr>
        <w:t>Во время проведения операции по освобождению:</w:t>
      </w:r>
    </w:p>
    <w:p w:rsidR="00000000" w:rsidRPr="0008065F" w:rsidRDefault="008051EA" w:rsidP="0008065F">
      <w:pPr>
        <w:pStyle w:val="ListParagraph1"/>
        <w:numPr>
          <w:ilvl w:val="0"/>
          <w:numId w:val="18"/>
        </w:numPr>
        <w:tabs>
          <w:tab w:val="left" w:pos="567"/>
        </w:tabs>
        <w:spacing w:line="360" w:lineRule="auto"/>
        <w:jc w:val="both"/>
        <w:rPr>
          <w:bCs/>
        </w:rPr>
      </w:pPr>
      <w:r w:rsidRPr="0008065F">
        <w:rPr>
          <w:bCs/>
        </w:rPr>
        <w:t>лечь на пол лицом вниз, голову закрыть рукам</w:t>
      </w:r>
      <w:r w:rsidRPr="0008065F">
        <w:rPr>
          <w:bCs/>
        </w:rPr>
        <w:t>и и не двигаться;</w:t>
      </w:r>
    </w:p>
    <w:p w:rsidR="00000000" w:rsidRPr="0008065F" w:rsidRDefault="008051EA" w:rsidP="0008065F">
      <w:pPr>
        <w:pStyle w:val="ListParagraph1"/>
        <w:numPr>
          <w:ilvl w:val="0"/>
          <w:numId w:val="18"/>
        </w:numPr>
        <w:tabs>
          <w:tab w:val="left" w:pos="567"/>
        </w:tabs>
        <w:spacing w:line="360" w:lineRule="auto"/>
        <w:jc w:val="both"/>
        <w:rPr>
          <w:bCs/>
        </w:rPr>
      </w:pPr>
      <w:r w:rsidRPr="0008065F">
        <w:rPr>
          <w:bCs/>
        </w:rPr>
        <w:t>по возможности держаться подальше от проемов дверей и окон;</w:t>
      </w:r>
    </w:p>
    <w:p w:rsidR="00000000" w:rsidRPr="0008065F" w:rsidRDefault="008051EA" w:rsidP="0008065F">
      <w:pPr>
        <w:pStyle w:val="ListParagraph1"/>
        <w:numPr>
          <w:ilvl w:val="0"/>
          <w:numId w:val="18"/>
        </w:numPr>
        <w:tabs>
          <w:tab w:val="left" w:pos="567"/>
        </w:tabs>
        <w:spacing w:line="360" w:lineRule="auto"/>
        <w:jc w:val="both"/>
        <w:rPr>
          <w:bCs/>
        </w:rPr>
      </w:pPr>
      <w:r w:rsidRPr="0008065F">
        <w:rPr>
          <w:bCs/>
        </w:rPr>
        <w:t xml:space="preserve">при </w:t>
      </w:r>
      <w:r w:rsidRPr="0008065F">
        <w:rPr>
          <w:bCs/>
        </w:rPr>
        <w:t>ранении постараться не двигаться с целью уменьшения потери крови;</w:t>
      </w:r>
    </w:p>
    <w:p w:rsidR="001E32B6" w:rsidRPr="0008065F" w:rsidRDefault="008051EA" w:rsidP="0008065F">
      <w:pPr>
        <w:pStyle w:val="ListParagraph1"/>
        <w:numPr>
          <w:ilvl w:val="0"/>
          <w:numId w:val="18"/>
        </w:numPr>
        <w:tabs>
          <w:tab w:val="left" w:pos="567"/>
        </w:tabs>
        <w:spacing w:line="360" w:lineRule="auto"/>
        <w:jc w:val="both"/>
        <w:rPr>
          <w:bCs/>
        </w:rPr>
      </w:pPr>
      <w:r w:rsidRPr="0008065F">
        <w:rPr>
          <w:bCs/>
        </w:rPr>
        <w:t>не бежать навстречу сотрудникам, проводящим операцию, или от них, так как они могут посчитать бегущих за преступников.</w:t>
      </w:r>
    </w:p>
    <w:p w:rsidR="001E32B6" w:rsidRDefault="001E32B6" w:rsidP="001E32B6">
      <w:pPr>
        <w:pStyle w:val="ListParagraph1"/>
        <w:tabs>
          <w:tab w:val="left" w:pos="567"/>
        </w:tabs>
        <w:spacing w:line="360" w:lineRule="auto"/>
        <w:rPr>
          <w:bCs/>
        </w:rPr>
      </w:pPr>
      <w:r w:rsidRPr="001E32B6">
        <w:rPr>
          <w:bCs/>
        </w:rPr>
        <w:t>Алгоритм действий персонала при вооруженном нападении (стрелок в здании):</w:t>
      </w:r>
    </w:p>
    <w:p w:rsidR="00000000" w:rsidRPr="0008065F" w:rsidRDefault="008051EA" w:rsidP="001E32B6">
      <w:pPr>
        <w:pStyle w:val="ListParagraph1"/>
        <w:numPr>
          <w:ilvl w:val="0"/>
          <w:numId w:val="16"/>
        </w:numPr>
        <w:tabs>
          <w:tab w:val="left" w:pos="567"/>
        </w:tabs>
        <w:spacing w:line="360" w:lineRule="auto"/>
        <w:rPr>
          <w:bCs/>
        </w:rPr>
      </w:pPr>
      <w:r w:rsidRPr="0008065F">
        <w:rPr>
          <w:bCs/>
        </w:rPr>
        <w:t>при нахождении вне здания объекта немедленно уйти в сторону от здания, в котором находится преступник, уводя за собой людей, которые наход</w:t>
      </w:r>
      <w:r w:rsidRPr="0008065F">
        <w:rPr>
          <w:bCs/>
        </w:rPr>
        <w:t xml:space="preserve">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 руководителя о ситуации и своем месте нахождения </w:t>
      </w:r>
      <w:r w:rsidRPr="0008065F">
        <w:rPr>
          <w:bCs/>
        </w:rPr>
        <w:t>любым доступным способом;</w:t>
      </w:r>
    </w:p>
    <w:p w:rsidR="00000000" w:rsidRPr="0008065F" w:rsidRDefault="008051EA" w:rsidP="001E32B6">
      <w:pPr>
        <w:pStyle w:val="ListParagraph1"/>
        <w:numPr>
          <w:ilvl w:val="0"/>
          <w:numId w:val="16"/>
        </w:numPr>
        <w:tabs>
          <w:tab w:val="left" w:pos="567"/>
        </w:tabs>
        <w:spacing w:line="360" w:lineRule="auto"/>
        <w:rPr>
          <w:bCs/>
        </w:rPr>
      </w:pPr>
      <w:r w:rsidRPr="0008065F">
        <w:rPr>
          <w:bCs/>
        </w:rPr>
        <w:t>при нахождении в здании объекта переместиться в ближайшее помещение, уводя за собой людей, находящихся поблизости;</w:t>
      </w:r>
    </w:p>
    <w:p w:rsidR="00000000" w:rsidRPr="0008065F" w:rsidRDefault="008051EA" w:rsidP="001E32B6">
      <w:pPr>
        <w:pStyle w:val="ListParagraph1"/>
        <w:numPr>
          <w:ilvl w:val="0"/>
          <w:numId w:val="16"/>
        </w:numPr>
        <w:tabs>
          <w:tab w:val="left" w:pos="567"/>
        </w:tabs>
        <w:spacing w:line="360" w:lineRule="auto"/>
        <w:rPr>
          <w:bCs/>
        </w:rPr>
      </w:pPr>
      <w:r w:rsidRPr="0008065F">
        <w:rPr>
          <w:bCs/>
        </w:rPr>
        <w:t>обеспечить передачу информации о вооруженном нападении руководителю любым доступным способом;</w:t>
      </w:r>
    </w:p>
    <w:p w:rsidR="00000000" w:rsidRPr="0008065F" w:rsidRDefault="008051EA" w:rsidP="001E32B6">
      <w:pPr>
        <w:pStyle w:val="ListParagraph1"/>
        <w:numPr>
          <w:ilvl w:val="0"/>
          <w:numId w:val="16"/>
        </w:numPr>
        <w:tabs>
          <w:tab w:val="left" w:pos="567"/>
        </w:tabs>
        <w:spacing w:line="360" w:lineRule="auto"/>
        <w:rPr>
          <w:bCs/>
        </w:rPr>
      </w:pPr>
      <w:r w:rsidRPr="0008065F">
        <w:rPr>
          <w:bCs/>
        </w:rPr>
        <w:t>находясь в помещении, обеспечить блокирование входов всеми доступными средст</w:t>
      </w:r>
      <w:r w:rsidRPr="0008065F">
        <w:rPr>
          <w:bCs/>
        </w:rPr>
        <w:t>вами, в том числе мебелью;</w:t>
      </w:r>
    </w:p>
    <w:p w:rsidR="00000000" w:rsidRPr="0008065F" w:rsidRDefault="008051EA" w:rsidP="001E32B6">
      <w:pPr>
        <w:pStyle w:val="ListParagraph1"/>
        <w:numPr>
          <w:ilvl w:val="0"/>
          <w:numId w:val="16"/>
        </w:numPr>
        <w:tabs>
          <w:tab w:val="left" w:pos="567"/>
        </w:tabs>
        <w:spacing w:line="360" w:lineRule="auto"/>
        <w:rPr>
          <w:bCs/>
        </w:rPr>
      </w:pPr>
      <w:r w:rsidRPr="0008065F">
        <w:rPr>
          <w:bCs/>
        </w:rPr>
        <w:t>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</w:t>
      </w:r>
      <w:r w:rsidRPr="0008065F">
        <w:rPr>
          <w:bCs/>
        </w:rPr>
        <w:t>рикрытием мебели;</w:t>
      </w:r>
    </w:p>
    <w:p w:rsidR="00000000" w:rsidRPr="0008065F" w:rsidRDefault="008051EA" w:rsidP="001E32B6">
      <w:pPr>
        <w:pStyle w:val="ListParagraph1"/>
        <w:numPr>
          <w:ilvl w:val="0"/>
          <w:numId w:val="16"/>
        </w:numPr>
        <w:tabs>
          <w:tab w:val="left" w:pos="567"/>
        </w:tabs>
        <w:spacing w:line="360" w:lineRule="auto"/>
        <w:rPr>
          <w:bCs/>
        </w:rPr>
      </w:pPr>
      <w:r w:rsidRPr="0008065F">
        <w:rPr>
          <w:bCs/>
        </w:rPr>
        <w:t xml:space="preserve">принять меры к </w:t>
      </w:r>
      <w:proofErr w:type="gramStart"/>
      <w:r w:rsidRPr="0008065F">
        <w:rPr>
          <w:bCs/>
        </w:rPr>
        <w:t>прекращению  паники</w:t>
      </w:r>
      <w:proofErr w:type="gramEnd"/>
      <w:r w:rsidRPr="0008065F">
        <w:rPr>
          <w:bCs/>
        </w:rPr>
        <w:t xml:space="preserve"> и громких разговоров (звуков) в помещении;</w:t>
      </w:r>
    </w:p>
    <w:p w:rsidR="00000000" w:rsidRPr="0008065F" w:rsidRDefault="008051EA" w:rsidP="001E32B6">
      <w:pPr>
        <w:pStyle w:val="ListParagraph1"/>
        <w:numPr>
          <w:ilvl w:val="0"/>
          <w:numId w:val="16"/>
        </w:numPr>
        <w:tabs>
          <w:tab w:val="left" w:pos="567"/>
        </w:tabs>
        <w:spacing w:line="360" w:lineRule="auto"/>
        <w:rPr>
          <w:bCs/>
        </w:rPr>
      </w:pPr>
      <w:r w:rsidRPr="0008065F">
        <w:rPr>
          <w:bCs/>
        </w:rPr>
        <w:t>не допускать общения людей</w:t>
      </w:r>
      <w:r w:rsidRPr="0008065F">
        <w:rPr>
          <w:bCs/>
        </w:rPr>
        <w:t xml:space="preserve"> по любым средствам связи;</w:t>
      </w:r>
    </w:p>
    <w:p w:rsidR="00000000" w:rsidRPr="0008065F" w:rsidRDefault="008051EA" w:rsidP="001E32B6">
      <w:pPr>
        <w:pStyle w:val="ListParagraph1"/>
        <w:numPr>
          <w:ilvl w:val="0"/>
          <w:numId w:val="16"/>
        </w:numPr>
        <w:tabs>
          <w:tab w:val="left" w:pos="567"/>
        </w:tabs>
        <w:spacing w:line="360" w:lineRule="auto"/>
        <w:rPr>
          <w:bCs/>
        </w:rPr>
      </w:pPr>
      <w:r w:rsidRPr="0008065F">
        <w:rPr>
          <w:bCs/>
        </w:rPr>
        <w:t>принять меры к переводу всех имеющихся в помещении средств связи и иных приборов, в том числе предназначенных для обеспечения учебного процесса в беззвучный режим</w:t>
      </w:r>
      <w:r w:rsidRPr="0008065F">
        <w:rPr>
          <w:bCs/>
        </w:rPr>
        <w:t xml:space="preserve"> либо их отключению;</w:t>
      </w:r>
    </w:p>
    <w:p w:rsidR="00000000" w:rsidRPr="0008065F" w:rsidRDefault="008051EA" w:rsidP="001E32B6">
      <w:pPr>
        <w:pStyle w:val="ListParagraph1"/>
        <w:numPr>
          <w:ilvl w:val="0"/>
          <w:numId w:val="16"/>
        </w:numPr>
        <w:tabs>
          <w:tab w:val="left" w:pos="567"/>
        </w:tabs>
        <w:spacing w:line="360" w:lineRule="auto"/>
        <w:rPr>
          <w:bCs/>
        </w:rPr>
      </w:pPr>
      <w:r w:rsidRPr="0008065F">
        <w:rPr>
          <w:bCs/>
        </w:rPr>
        <w:t xml:space="preserve">ожидать прибытия оперативных служб; </w:t>
      </w:r>
    </w:p>
    <w:p w:rsidR="005C6619" w:rsidRPr="008051EA" w:rsidRDefault="008051EA" w:rsidP="008051EA">
      <w:pPr>
        <w:pStyle w:val="ListParagraph1"/>
        <w:numPr>
          <w:ilvl w:val="0"/>
          <w:numId w:val="16"/>
        </w:numPr>
        <w:tabs>
          <w:tab w:val="left" w:pos="567"/>
        </w:tabs>
        <w:spacing w:line="360" w:lineRule="auto"/>
        <w:rPr>
          <w:bCs/>
        </w:rPr>
      </w:pPr>
      <w:r w:rsidRPr="0008065F">
        <w:rPr>
          <w:bCs/>
        </w:rPr>
        <w:lastRenderedPageBreak/>
        <w:t>разблокировать входы и покидать помещения только по команде руко</w:t>
      </w:r>
      <w:r w:rsidRPr="0008065F">
        <w:rPr>
          <w:bCs/>
        </w:rPr>
        <w:t>водства либо оперативных служб.</w:t>
      </w:r>
    </w:p>
    <w:p w:rsidR="0008065F" w:rsidRDefault="00021A01" w:rsidP="00021A01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b/>
          <w:shd w:val="clear" w:color="auto" w:fill="FFFFFF"/>
        </w:rPr>
      </w:pPr>
      <w:r w:rsidRPr="00021A01">
        <w:rPr>
          <w:b/>
          <w:shd w:val="clear" w:color="auto" w:fill="FFFFFF"/>
        </w:rPr>
        <w:t xml:space="preserve">ПОСТАНОВИЛИ: </w:t>
      </w:r>
    </w:p>
    <w:p w:rsidR="00021A01" w:rsidRDefault="0008065F" w:rsidP="0008065F">
      <w:pPr>
        <w:pStyle w:val="ListParagraph1"/>
        <w:numPr>
          <w:ilvl w:val="0"/>
          <w:numId w:val="19"/>
        </w:numPr>
        <w:tabs>
          <w:tab w:val="left" w:pos="567"/>
        </w:tabs>
        <w:suppressAutoHyphens w:val="0"/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П</w:t>
      </w:r>
      <w:r w:rsidR="00021A01">
        <w:rPr>
          <w:shd w:val="clear" w:color="auto" w:fill="FFFFFF"/>
        </w:rPr>
        <w:t>ринять информацию к сведению.</w:t>
      </w:r>
    </w:p>
    <w:p w:rsidR="0008065F" w:rsidRPr="0008065F" w:rsidRDefault="0008065F" w:rsidP="0008065F">
      <w:pPr>
        <w:pStyle w:val="ListParagraph1"/>
        <w:numPr>
          <w:ilvl w:val="0"/>
          <w:numId w:val="19"/>
        </w:numPr>
        <w:tabs>
          <w:tab w:val="left" w:pos="567"/>
        </w:tabs>
        <w:suppressAutoHyphens w:val="0"/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Презентацию </w:t>
      </w:r>
      <w:r w:rsidRPr="0008065F">
        <w:rPr>
          <w:shd w:val="clear" w:color="auto" w:fill="FFFFFF"/>
        </w:rPr>
        <w:t>«</w:t>
      </w:r>
      <w:r w:rsidRPr="0008065F">
        <w:rPr>
          <w:bCs/>
          <w:iCs/>
          <w:shd w:val="clear" w:color="auto" w:fill="FFFFFF"/>
        </w:rPr>
        <w:t>П</w:t>
      </w:r>
      <w:r>
        <w:rPr>
          <w:bCs/>
          <w:iCs/>
          <w:shd w:val="clear" w:color="auto" w:fill="FFFFFF"/>
        </w:rPr>
        <w:t>орядок действий персонала Физико-технического института ФГАОУ ВО «КФУ им. В.И. Вернадского при угрозе совершения диверсий и терактов» разослать заведующим кафедрами.</w:t>
      </w:r>
    </w:p>
    <w:p w:rsidR="0008065F" w:rsidRPr="0008065F" w:rsidRDefault="0008065F" w:rsidP="0008065F">
      <w:pPr>
        <w:pStyle w:val="ListParagraph1"/>
        <w:numPr>
          <w:ilvl w:val="0"/>
          <w:numId w:val="19"/>
        </w:numPr>
        <w:tabs>
          <w:tab w:val="left" w:pos="567"/>
        </w:tabs>
        <w:suppressAutoHyphens w:val="0"/>
        <w:spacing w:line="360" w:lineRule="auto"/>
        <w:jc w:val="both"/>
        <w:rPr>
          <w:shd w:val="clear" w:color="auto" w:fill="FFFFFF"/>
        </w:rPr>
      </w:pPr>
      <w:r>
        <w:rPr>
          <w:bCs/>
          <w:iCs/>
          <w:shd w:val="clear" w:color="auto" w:fill="FFFFFF"/>
        </w:rPr>
        <w:t xml:space="preserve">Ответственным за выполнение данного решения считать </w:t>
      </w:r>
      <w:proofErr w:type="spellStart"/>
      <w:r>
        <w:rPr>
          <w:bCs/>
          <w:iCs/>
          <w:shd w:val="clear" w:color="auto" w:fill="FFFFFF"/>
        </w:rPr>
        <w:t>Пузанкова</w:t>
      </w:r>
      <w:proofErr w:type="spellEnd"/>
      <w:r>
        <w:rPr>
          <w:bCs/>
          <w:iCs/>
          <w:shd w:val="clear" w:color="auto" w:fill="FFFFFF"/>
        </w:rPr>
        <w:t xml:space="preserve"> Д.Л.</w:t>
      </w:r>
      <w:r w:rsidR="00901B54">
        <w:rPr>
          <w:bCs/>
          <w:iCs/>
          <w:shd w:val="clear" w:color="auto" w:fill="FFFFFF"/>
        </w:rPr>
        <w:t xml:space="preserve">, </w:t>
      </w:r>
      <w:r w:rsidR="00901B54" w:rsidRPr="00021A01">
        <w:t>зам. директора ФТИ по общим вопросам</w:t>
      </w:r>
    </w:p>
    <w:p w:rsidR="00021A01" w:rsidRDefault="00021A01" w:rsidP="00021A01">
      <w:pPr>
        <w:pStyle w:val="a5"/>
        <w:spacing w:after="0" w:line="360" w:lineRule="auto"/>
        <w:ind w:firstLine="567"/>
        <w:jc w:val="both"/>
        <w:rPr>
          <w:b/>
          <w:sz w:val="28"/>
          <w:szCs w:val="28"/>
          <w:lang w:val="ru-RU"/>
        </w:rPr>
      </w:pPr>
      <w:r w:rsidRPr="00021A01">
        <w:rPr>
          <w:b/>
          <w:sz w:val="24"/>
          <w:szCs w:val="24"/>
          <w:lang w:val="ru-RU"/>
        </w:rPr>
        <w:t>ГОЛОСОВАЛИ:</w:t>
      </w:r>
      <w:r>
        <w:rPr>
          <w:sz w:val="24"/>
          <w:szCs w:val="24"/>
          <w:lang w:val="ru-RU"/>
        </w:rPr>
        <w:t xml:space="preserve"> «за» - 21</w:t>
      </w:r>
      <w:r w:rsidRPr="00021A01">
        <w:rPr>
          <w:sz w:val="24"/>
          <w:szCs w:val="24"/>
          <w:lang w:val="ru-RU"/>
        </w:rPr>
        <w:t>, «против» - нет, «воздержались» - нет</w:t>
      </w:r>
    </w:p>
    <w:p w:rsidR="0008065F" w:rsidRDefault="00AA3D0C" w:rsidP="00B268E2">
      <w:pPr>
        <w:pStyle w:val="a5"/>
        <w:spacing w:after="0" w:line="360" w:lineRule="auto"/>
        <w:ind w:firstLine="567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EE309E">
        <w:rPr>
          <w:b/>
          <w:sz w:val="28"/>
          <w:szCs w:val="28"/>
          <w:lang w:val="ru-RU"/>
        </w:rPr>
        <w:t xml:space="preserve"> </w:t>
      </w:r>
    </w:p>
    <w:p w:rsidR="00887F7B" w:rsidRPr="0008065F" w:rsidRDefault="00195720" w:rsidP="00B268E2">
      <w:pPr>
        <w:pStyle w:val="a5"/>
        <w:spacing w:after="0" w:line="360" w:lineRule="auto"/>
        <w:ind w:firstLine="567"/>
        <w:jc w:val="both"/>
        <w:rPr>
          <w:b/>
          <w:sz w:val="24"/>
          <w:szCs w:val="24"/>
          <w:lang w:val="ru-RU"/>
        </w:rPr>
      </w:pPr>
      <w:r w:rsidRPr="0008065F">
        <w:rPr>
          <w:b/>
          <w:sz w:val="24"/>
          <w:szCs w:val="24"/>
          <w:lang w:val="ru-RU"/>
        </w:rPr>
        <w:t>РАЗНОЕ.</w:t>
      </w:r>
    </w:p>
    <w:p w:rsidR="00AA50D2" w:rsidRPr="0008065F" w:rsidRDefault="00272E53" w:rsidP="00901B54">
      <w:pPr>
        <w:pStyle w:val="ListParagraph1"/>
        <w:suppressAutoHyphens w:val="0"/>
        <w:spacing w:line="360" w:lineRule="auto"/>
        <w:ind w:left="0" w:firstLine="567"/>
        <w:jc w:val="both"/>
      </w:pPr>
      <w:r w:rsidRPr="0008065F">
        <w:rPr>
          <w:b/>
        </w:rPr>
        <w:t xml:space="preserve">ПЕРВЫЙ ВОПРОС: </w:t>
      </w:r>
      <w:r w:rsidR="008051EA">
        <w:t>о</w:t>
      </w:r>
      <w:bookmarkStart w:id="0" w:name="_GoBack"/>
      <w:bookmarkEnd w:id="0"/>
      <w:r w:rsidR="00901B54" w:rsidRPr="00B96511">
        <w:t xml:space="preserve"> рекомендации к присвоению грифа КФУ им. В.И. Вернадского монографии </w:t>
      </w:r>
      <w:r w:rsidR="00901B54" w:rsidRPr="006C4D87">
        <w:t>«Организация портового морского сервиса» авторов Селиванова В.В., Казака А.Н., Руденко М.А.</w:t>
      </w:r>
    </w:p>
    <w:p w:rsidR="00901B54" w:rsidRDefault="00B268E2" w:rsidP="00901B54">
      <w:pPr>
        <w:pStyle w:val="ListParagraph1"/>
        <w:suppressAutoHyphens w:val="0"/>
        <w:spacing w:line="360" w:lineRule="auto"/>
        <w:ind w:left="0" w:firstLine="567"/>
        <w:jc w:val="both"/>
      </w:pPr>
      <w:r w:rsidRPr="0008065F">
        <w:rPr>
          <w:b/>
        </w:rPr>
        <w:t>СЛУШАЛИ:</w:t>
      </w:r>
      <w:r w:rsidRPr="0008065F">
        <w:t xml:space="preserve"> </w:t>
      </w:r>
      <w:r w:rsidR="00901B54" w:rsidRPr="00901B54">
        <w:t xml:space="preserve">зам. директора ФТИ по научной работе, Яворского М.А., </w:t>
      </w:r>
      <w:proofErr w:type="gramStart"/>
      <w:r w:rsidR="00901B54" w:rsidRPr="00901B54">
        <w:t>о  рекомендации</w:t>
      </w:r>
      <w:proofErr w:type="gramEnd"/>
      <w:r w:rsidR="00901B54" w:rsidRPr="00901B54">
        <w:t xml:space="preserve"> к присвоению грифа КФУ им. В.И. Вернадского монографии «Организация портового морского сервиса» авторов Селиванова В.В., Казака А.Н., Руденко М.А.</w:t>
      </w:r>
    </w:p>
    <w:p w:rsidR="00AA50D2" w:rsidRPr="0008065F" w:rsidRDefault="00B268E2" w:rsidP="00901B54">
      <w:pPr>
        <w:pStyle w:val="ListParagraph1"/>
        <w:suppressAutoHyphens w:val="0"/>
        <w:spacing w:line="360" w:lineRule="auto"/>
        <w:ind w:left="0" w:firstLine="567"/>
        <w:jc w:val="both"/>
      </w:pPr>
      <w:r w:rsidRPr="0008065F">
        <w:rPr>
          <w:b/>
        </w:rPr>
        <w:t>ПОСТАНОВИЛИ:</w:t>
      </w:r>
      <w:r w:rsidRPr="0008065F">
        <w:t xml:space="preserve"> </w:t>
      </w:r>
      <w:r w:rsidR="00901B54" w:rsidRPr="00901B54">
        <w:t>рекомендовать к присвоению грифа КФУ им. В.И. Вернадского монографию Селиванова В.В., Казака А.Н., М.А. Руденко «Организация портового морского сервиса».</w:t>
      </w:r>
    </w:p>
    <w:p w:rsidR="00B268E2" w:rsidRPr="0008065F" w:rsidRDefault="00B268E2" w:rsidP="00901B54">
      <w:pPr>
        <w:pStyle w:val="a5"/>
        <w:spacing w:after="0" w:line="360" w:lineRule="auto"/>
        <w:ind w:firstLine="567"/>
        <w:jc w:val="both"/>
        <w:rPr>
          <w:sz w:val="24"/>
          <w:szCs w:val="24"/>
          <w:lang w:val="ru-RU"/>
        </w:rPr>
      </w:pPr>
      <w:r w:rsidRPr="0008065F">
        <w:rPr>
          <w:b/>
          <w:sz w:val="24"/>
          <w:szCs w:val="24"/>
          <w:lang w:val="ru-RU"/>
        </w:rPr>
        <w:t>ГОЛОСОВАЛИ:</w:t>
      </w:r>
      <w:r w:rsidRPr="0008065F">
        <w:rPr>
          <w:sz w:val="24"/>
          <w:szCs w:val="24"/>
          <w:lang w:val="ru-RU"/>
        </w:rPr>
        <w:t xml:space="preserve"> «за» -</w:t>
      </w:r>
      <w:r w:rsidR="00901B54">
        <w:rPr>
          <w:sz w:val="24"/>
          <w:szCs w:val="24"/>
          <w:lang w:val="ru-RU"/>
        </w:rPr>
        <w:t xml:space="preserve"> 21</w:t>
      </w:r>
      <w:r w:rsidRPr="0008065F">
        <w:rPr>
          <w:sz w:val="24"/>
          <w:szCs w:val="24"/>
          <w:lang w:val="ru-RU"/>
        </w:rPr>
        <w:t>, «против» - нет, «воздержались» - нет.</w:t>
      </w:r>
    </w:p>
    <w:p w:rsidR="000F01FF" w:rsidRPr="0008065F" w:rsidRDefault="000F01FF" w:rsidP="00901B54">
      <w:pPr>
        <w:pStyle w:val="a5"/>
        <w:spacing w:after="0" w:line="360" w:lineRule="auto"/>
        <w:jc w:val="both"/>
        <w:rPr>
          <w:sz w:val="24"/>
          <w:szCs w:val="24"/>
          <w:lang w:val="ru-RU"/>
        </w:rPr>
      </w:pPr>
    </w:p>
    <w:p w:rsidR="00901B54" w:rsidRDefault="000F01FF" w:rsidP="00901B54">
      <w:pPr>
        <w:pStyle w:val="ListParagraph1"/>
        <w:suppressAutoHyphens w:val="0"/>
        <w:spacing w:line="360" w:lineRule="auto"/>
        <w:ind w:left="0" w:firstLine="567"/>
        <w:jc w:val="both"/>
      </w:pPr>
      <w:r w:rsidRPr="0008065F">
        <w:rPr>
          <w:b/>
        </w:rPr>
        <w:t xml:space="preserve">ВТОРОЙ ВОПРОС: </w:t>
      </w:r>
      <w:r w:rsidR="00901B54">
        <w:t>о</w:t>
      </w:r>
      <w:r w:rsidR="00901B54">
        <w:t xml:space="preserve">б открытии научно-учебной лаборатории «Моделирование социально-экономических систем» (кафедра бизнес-информатики и </w:t>
      </w:r>
      <w:r w:rsidR="00901B54">
        <w:t>м</w:t>
      </w:r>
      <w:r w:rsidR="00901B54">
        <w:t>атематического моделирования).</w:t>
      </w:r>
    </w:p>
    <w:p w:rsidR="004B5E79" w:rsidRPr="0008065F" w:rsidRDefault="004B5E79" w:rsidP="00901B54">
      <w:pPr>
        <w:pStyle w:val="ListParagraph1"/>
        <w:suppressAutoHyphens w:val="0"/>
        <w:spacing w:line="360" w:lineRule="auto"/>
        <w:ind w:left="0" w:firstLine="567"/>
        <w:jc w:val="both"/>
      </w:pPr>
      <w:r w:rsidRPr="0008065F">
        <w:rPr>
          <w:b/>
        </w:rPr>
        <w:t xml:space="preserve">СЛУШАЛИ: </w:t>
      </w:r>
      <w:r w:rsidRPr="0008065F">
        <w:t xml:space="preserve">директора ФТИ, </w:t>
      </w:r>
      <w:r w:rsidR="00901B54">
        <w:t xml:space="preserve">Нудьгу А.А., зав. кафедрой бизнес-информатики и математического моделирования об </w:t>
      </w:r>
      <w:r w:rsidR="00901B54">
        <w:t>открытии научно-учебной лаборатории «Моделирование социально-экономических систем»</w:t>
      </w:r>
      <w:r w:rsidR="00901B54">
        <w:t>.</w:t>
      </w:r>
    </w:p>
    <w:p w:rsidR="004B5E79" w:rsidRPr="0029292A" w:rsidRDefault="004B5E79" w:rsidP="0029292A">
      <w:pPr>
        <w:pStyle w:val="ListParagraph1"/>
        <w:suppressAutoHyphens w:val="0"/>
        <w:spacing w:line="360" w:lineRule="auto"/>
        <w:ind w:left="0" w:firstLine="567"/>
        <w:jc w:val="both"/>
      </w:pPr>
      <w:r w:rsidRPr="0008065F">
        <w:rPr>
          <w:b/>
        </w:rPr>
        <w:t xml:space="preserve">ПОСТАНОВИЛИ: </w:t>
      </w:r>
      <w:r w:rsidRPr="0008065F">
        <w:t xml:space="preserve">рекомендовать </w:t>
      </w:r>
      <w:r w:rsidR="00901B54">
        <w:t xml:space="preserve">открыть </w:t>
      </w:r>
      <w:r w:rsidR="0029292A">
        <w:t>научно-учебную лабораторию</w:t>
      </w:r>
      <w:r w:rsidR="00901B54">
        <w:t xml:space="preserve"> «Моделирование с</w:t>
      </w:r>
      <w:r w:rsidR="0029292A">
        <w:t>оциально-экономических систем» при кафедре</w:t>
      </w:r>
      <w:r w:rsidR="00901B54">
        <w:t xml:space="preserve"> бизнес-информатики и м</w:t>
      </w:r>
      <w:r w:rsidR="0029292A">
        <w:t>атематического моделирования</w:t>
      </w:r>
      <w:r w:rsidR="00901B54">
        <w:t>.</w:t>
      </w:r>
    </w:p>
    <w:p w:rsidR="004B5E79" w:rsidRPr="0008065F" w:rsidRDefault="00EE309E" w:rsidP="008051EA">
      <w:pPr>
        <w:pStyle w:val="a5"/>
        <w:spacing w:after="0" w:line="360" w:lineRule="auto"/>
        <w:ind w:firstLine="567"/>
        <w:jc w:val="both"/>
        <w:rPr>
          <w:sz w:val="24"/>
          <w:szCs w:val="24"/>
          <w:lang w:val="ru-RU"/>
        </w:rPr>
      </w:pPr>
      <w:r w:rsidRPr="0008065F">
        <w:rPr>
          <w:b/>
          <w:sz w:val="24"/>
          <w:szCs w:val="24"/>
          <w:lang w:val="ru-RU"/>
        </w:rPr>
        <w:t>ГОЛОСОВАЛИ:</w:t>
      </w:r>
      <w:r w:rsidR="0029292A">
        <w:rPr>
          <w:sz w:val="24"/>
          <w:szCs w:val="24"/>
          <w:lang w:val="ru-RU"/>
        </w:rPr>
        <w:t xml:space="preserve"> «за» - 21</w:t>
      </w:r>
      <w:r w:rsidRPr="0008065F">
        <w:rPr>
          <w:sz w:val="24"/>
          <w:szCs w:val="24"/>
          <w:lang w:val="ru-RU"/>
        </w:rPr>
        <w:t>, «против» - нет, «воздержались» - нет.</w:t>
      </w:r>
    </w:p>
    <w:p w:rsidR="000650BB" w:rsidRDefault="000650BB" w:rsidP="00340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4AD" w:rsidRPr="0029292A" w:rsidRDefault="004254AD" w:rsidP="00B26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292A">
        <w:rPr>
          <w:rFonts w:ascii="Times New Roman" w:hAnsi="Times New Roman" w:cs="Times New Roman"/>
          <w:sz w:val="24"/>
          <w:szCs w:val="24"/>
        </w:rPr>
        <w:t>Повестка дня исчерпана.</w:t>
      </w:r>
    </w:p>
    <w:p w:rsidR="004254AD" w:rsidRPr="0029292A" w:rsidRDefault="004254AD" w:rsidP="00B268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254AD" w:rsidRPr="0029292A" w:rsidRDefault="004254AD" w:rsidP="00B26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92A">
        <w:rPr>
          <w:rFonts w:ascii="Times New Roman" w:hAnsi="Times New Roman" w:cs="Times New Roman"/>
          <w:sz w:val="24"/>
          <w:szCs w:val="24"/>
        </w:rPr>
        <w:t xml:space="preserve">Председатель Ученого совета                               </w:t>
      </w:r>
      <w:r w:rsidR="00957F20" w:rsidRPr="0029292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9292A">
        <w:rPr>
          <w:rFonts w:ascii="Times New Roman" w:hAnsi="Times New Roman" w:cs="Times New Roman"/>
          <w:sz w:val="24"/>
          <w:szCs w:val="24"/>
        </w:rPr>
        <w:t xml:space="preserve"> Нудьга А.А.</w:t>
      </w:r>
    </w:p>
    <w:p w:rsidR="005C112A" w:rsidRPr="0029292A" w:rsidRDefault="005C112A" w:rsidP="00B26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673" w:rsidRPr="0029292A" w:rsidRDefault="004254AD" w:rsidP="00E40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92A">
        <w:rPr>
          <w:rFonts w:ascii="Times New Roman" w:hAnsi="Times New Roman" w:cs="Times New Roman"/>
          <w:sz w:val="24"/>
          <w:szCs w:val="24"/>
        </w:rPr>
        <w:t xml:space="preserve">Секретарь Ученого совета                                            </w:t>
      </w:r>
      <w:r w:rsidR="0029292A">
        <w:rPr>
          <w:rFonts w:ascii="Times New Roman" w:hAnsi="Times New Roman" w:cs="Times New Roman"/>
          <w:sz w:val="24"/>
          <w:szCs w:val="24"/>
        </w:rPr>
        <w:t xml:space="preserve">       </w:t>
      </w:r>
      <w:r w:rsidRPr="0029292A">
        <w:rPr>
          <w:rFonts w:ascii="Times New Roman" w:hAnsi="Times New Roman" w:cs="Times New Roman"/>
          <w:sz w:val="24"/>
          <w:szCs w:val="24"/>
        </w:rPr>
        <w:t>Максимова Е.М.</w:t>
      </w:r>
    </w:p>
    <w:sectPr w:rsidR="00142673" w:rsidRPr="0029292A" w:rsidSect="008051EA">
      <w:pgSz w:w="11906" w:h="16838"/>
      <w:pgMar w:top="709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ndale Sans UI">
    <w:altName w:val="Microsoft JhengHei Light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74F671A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  <w:b w:val="0"/>
      </w:rPr>
    </w:lvl>
  </w:abstractNum>
  <w:abstractNum w:abstractNumId="1" w15:restartNumberingAfterBreak="0">
    <w:nsid w:val="00000003"/>
    <w:multiLevelType w:val="singleLevel"/>
    <w:tmpl w:val="10EEE43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  <w:b w:val="0"/>
      </w:rPr>
    </w:lvl>
  </w:abstractNum>
  <w:abstractNum w:abstractNumId="2" w15:restartNumberingAfterBreak="0">
    <w:nsid w:val="00000004"/>
    <w:multiLevelType w:val="singleLevel"/>
    <w:tmpl w:val="C980CFA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  <w:b w:val="0"/>
      </w:rPr>
    </w:lvl>
  </w:abstractNum>
  <w:abstractNum w:abstractNumId="3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</w:rPr>
    </w:lvl>
  </w:abstractNum>
  <w:abstractNum w:abstractNumId="4" w15:restartNumberingAfterBreak="0">
    <w:nsid w:val="0032234A"/>
    <w:multiLevelType w:val="hybridMultilevel"/>
    <w:tmpl w:val="1772B64C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5" w15:restartNumberingAfterBreak="0">
    <w:nsid w:val="02482ACA"/>
    <w:multiLevelType w:val="hybridMultilevel"/>
    <w:tmpl w:val="EA9E7190"/>
    <w:lvl w:ilvl="0" w:tplc="09D203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67A3875"/>
    <w:multiLevelType w:val="hybridMultilevel"/>
    <w:tmpl w:val="8CA04DE6"/>
    <w:lvl w:ilvl="0" w:tplc="037CFC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93E3256"/>
    <w:multiLevelType w:val="hybridMultilevel"/>
    <w:tmpl w:val="81E473B4"/>
    <w:lvl w:ilvl="0" w:tplc="44E094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727B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2815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C4EC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E0B3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94B0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2C7E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6849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0E77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000B5"/>
    <w:multiLevelType w:val="hybridMultilevel"/>
    <w:tmpl w:val="D0C6B73E"/>
    <w:lvl w:ilvl="0" w:tplc="3A240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62C8C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2847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22C1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444C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1C7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E869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DA42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66A7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DE230B"/>
    <w:multiLevelType w:val="hybridMultilevel"/>
    <w:tmpl w:val="4BCC2C2A"/>
    <w:lvl w:ilvl="0" w:tplc="BA9CA7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380C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06C2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481C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7A26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6AC8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4EEE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50A0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1EE7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611F7"/>
    <w:multiLevelType w:val="hybridMultilevel"/>
    <w:tmpl w:val="EA06A35A"/>
    <w:lvl w:ilvl="0" w:tplc="48D45A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C69B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3A8A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62B6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9AB8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1AB2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B0DB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34C0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5674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94CC8"/>
    <w:multiLevelType w:val="hybridMultilevel"/>
    <w:tmpl w:val="BA3C0DA8"/>
    <w:lvl w:ilvl="0" w:tplc="59BC0A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5A6F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F40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2808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1016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C6FB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3AC9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B67C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AA38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06B18"/>
    <w:multiLevelType w:val="hybridMultilevel"/>
    <w:tmpl w:val="6A86EDCC"/>
    <w:lvl w:ilvl="0" w:tplc="3DC4E2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A28B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B8D1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9A4C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34D7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1A05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4015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C402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8663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D59CF"/>
    <w:multiLevelType w:val="hybridMultilevel"/>
    <w:tmpl w:val="CD6C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B2B0A"/>
    <w:multiLevelType w:val="hybridMultilevel"/>
    <w:tmpl w:val="9D5089C6"/>
    <w:lvl w:ilvl="0" w:tplc="105E52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64DF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B44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8ADB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A437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3AEE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EE5F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109C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D81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70456"/>
    <w:multiLevelType w:val="hybridMultilevel"/>
    <w:tmpl w:val="2A964248"/>
    <w:lvl w:ilvl="0" w:tplc="0F86E2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4AD9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CC3E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EC49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2A14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9643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C804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C81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3A3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F3B7B"/>
    <w:multiLevelType w:val="hybridMultilevel"/>
    <w:tmpl w:val="2FF068E0"/>
    <w:lvl w:ilvl="0" w:tplc="35E4F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8C07FA3"/>
    <w:multiLevelType w:val="hybridMultilevel"/>
    <w:tmpl w:val="8CF03CDC"/>
    <w:lvl w:ilvl="0" w:tplc="24AE9F2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48625A6"/>
    <w:multiLevelType w:val="hybridMultilevel"/>
    <w:tmpl w:val="F8183A66"/>
    <w:lvl w:ilvl="0" w:tplc="E084A1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DE75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2847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42D2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EC74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30B2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EEE4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1460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252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1083B"/>
    <w:multiLevelType w:val="hybridMultilevel"/>
    <w:tmpl w:val="BE26543E"/>
    <w:lvl w:ilvl="0" w:tplc="3F68DD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B8E1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7E65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B8B2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1CED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4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60B8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EC68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FE64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8252C11"/>
    <w:multiLevelType w:val="hybridMultilevel"/>
    <w:tmpl w:val="8BDE54D2"/>
    <w:lvl w:ilvl="0" w:tplc="69AEC9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2EC2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BCF4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5A62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5E49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CC1C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A246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12F6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E801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E4D1E"/>
    <w:multiLevelType w:val="hybridMultilevel"/>
    <w:tmpl w:val="59266526"/>
    <w:lvl w:ilvl="0" w:tplc="F34A0E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0676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2E95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98B8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EE76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9EE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C4B5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A2F7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6645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5A14D4"/>
    <w:multiLevelType w:val="hybridMultilevel"/>
    <w:tmpl w:val="5D9A732C"/>
    <w:lvl w:ilvl="0" w:tplc="01AA18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1457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F8D9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D230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7479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3AC3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6C5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5C04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6292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6"/>
  </w:num>
  <w:num w:numId="5">
    <w:abstractNumId w:val="18"/>
  </w:num>
  <w:num w:numId="6">
    <w:abstractNumId w:val="4"/>
  </w:num>
  <w:num w:numId="7">
    <w:abstractNumId w:val="9"/>
  </w:num>
  <w:num w:numId="8">
    <w:abstractNumId w:val="7"/>
  </w:num>
  <w:num w:numId="9">
    <w:abstractNumId w:val="22"/>
  </w:num>
  <w:num w:numId="10">
    <w:abstractNumId w:val="8"/>
  </w:num>
  <w:num w:numId="11">
    <w:abstractNumId w:val="19"/>
  </w:num>
  <w:num w:numId="12">
    <w:abstractNumId w:val="15"/>
  </w:num>
  <w:num w:numId="13">
    <w:abstractNumId w:val="21"/>
  </w:num>
  <w:num w:numId="14">
    <w:abstractNumId w:val="14"/>
  </w:num>
  <w:num w:numId="15">
    <w:abstractNumId w:val="12"/>
  </w:num>
  <w:num w:numId="16">
    <w:abstractNumId w:val="11"/>
  </w:num>
  <w:num w:numId="17">
    <w:abstractNumId w:val="10"/>
  </w:num>
  <w:num w:numId="18">
    <w:abstractNumId w:val="20"/>
  </w:num>
  <w:num w:numId="19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54"/>
    <w:rsid w:val="00016C42"/>
    <w:rsid w:val="00020AD9"/>
    <w:rsid w:val="00021A01"/>
    <w:rsid w:val="00054465"/>
    <w:rsid w:val="000650BB"/>
    <w:rsid w:val="00074236"/>
    <w:rsid w:val="0008065F"/>
    <w:rsid w:val="00097DBB"/>
    <w:rsid w:val="000A4F0C"/>
    <w:rsid w:val="000B0C9B"/>
    <w:rsid w:val="000C1CCA"/>
    <w:rsid w:val="000D6307"/>
    <w:rsid w:val="000E0D27"/>
    <w:rsid w:val="000F01FF"/>
    <w:rsid w:val="000F6D4B"/>
    <w:rsid w:val="00142673"/>
    <w:rsid w:val="001520CF"/>
    <w:rsid w:val="00160065"/>
    <w:rsid w:val="00193491"/>
    <w:rsid w:val="00195720"/>
    <w:rsid w:val="001E21F7"/>
    <w:rsid w:val="001E249B"/>
    <w:rsid w:val="001E32B6"/>
    <w:rsid w:val="001E6919"/>
    <w:rsid w:val="001F4CD1"/>
    <w:rsid w:val="002016DB"/>
    <w:rsid w:val="00211E01"/>
    <w:rsid w:val="00223321"/>
    <w:rsid w:val="0023108F"/>
    <w:rsid w:val="00272E53"/>
    <w:rsid w:val="00282DDD"/>
    <w:rsid w:val="00286FEF"/>
    <w:rsid w:val="00287D4F"/>
    <w:rsid w:val="0029292A"/>
    <w:rsid w:val="002A1A79"/>
    <w:rsid w:val="002B3155"/>
    <w:rsid w:val="002C0DFB"/>
    <w:rsid w:val="002D4AF4"/>
    <w:rsid w:val="002F41DC"/>
    <w:rsid w:val="00327B49"/>
    <w:rsid w:val="003342FF"/>
    <w:rsid w:val="003409B3"/>
    <w:rsid w:val="003508AA"/>
    <w:rsid w:val="00355416"/>
    <w:rsid w:val="003A4150"/>
    <w:rsid w:val="003C7EBF"/>
    <w:rsid w:val="003D11DE"/>
    <w:rsid w:val="003E30DD"/>
    <w:rsid w:val="00404BD5"/>
    <w:rsid w:val="00423A7F"/>
    <w:rsid w:val="004254AD"/>
    <w:rsid w:val="00452718"/>
    <w:rsid w:val="00452757"/>
    <w:rsid w:val="00483111"/>
    <w:rsid w:val="00496E4B"/>
    <w:rsid w:val="004A0088"/>
    <w:rsid w:val="004B5E79"/>
    <w:rsid w:val="004B7C65"/>
    <w:rsid w:val="004D1829"/>
    <w:rsid w:val="004F3F54"/>
    <w:rsid w:val="004F61E9"/>
    <w:rsid w:val="00540CF1"/>
    <w:rsid w:val="00547319"/>
    <w:rsid w:val="0056303B"/>
    <w:rsid w:val="00570A51"/>
    <w:rsid w:val="00594CEA"/>
    <w:rsid w:val="005C0157"/>
    <w:rsid w:val="005C112A"/>
    <w:rsid w:val="005C6619"/>
    <w:rsid w:val="00613DB2"/>
    <w:rsid w:val="006256A9"/>
    <w:rsid w:val="00677029"/>
    <w:rsid w:val="00690585"/>
    <w:rsid w:val="006A18C2"/>
    <w:rsid w:val="006B27F7"/>
    <w:rsid w:val="006C4753"/>
    <w:rsid w:val="006C4D87"/>
    <w:rsid w:val="006C7029"/>
    <w:rsid w:val="006D5DD4"/>
    <w:rsid w:val="00714B35"/>
    <w:rsid w:val="00742A62"/>
    <w:rsid w:val="0075320E"/>
    <w:rsid w:val="00776FBB"/>
    <w:rsid w:val="00795B49"/>
    <w:rsid w:val="007C7363"/>
    <w:rsid w:val="007D40D3"/>
    <w:rsid w:val="007E2A1F"/>
    <w:rsid w:val="007E3946"/>
    <w:rsid w:val="007F1C57"/>
    <w:rsid w:val="00802EF7"/>
    <w:rsid w:val="008051EA"/>
    <w:rsid w:val="0080571F"/>
    <w:rsid w:val="00852ED6"/>
    <w:rsid w:val="008803E8"/>
    <w:rsid w:val="00887F7B"/>
    <w:rsid w:val="008A01FB"/>
    <w:rsid w:val="008B77ED"/>
    <w:rsid w:val="008C1F9C"/>
    <w:rsid w:val="008F60B5"/>
    <w:rsid w:val="00901B54"/>
    <w:rsid w:val="00917AE3"/>
    <w:rsid w:val="009303FE"/>
    <w:rsid w:val="00931E64"/>
    <w:rsid w:val="0094608B"/>
    <w:rsid w:val="00957F20"/>
    <w:rsid w:val="009869DC"/>
    <w:rsid w:val="009932CD"/>
    <w:rsid w:val="00994F75"/>
    <w:rsid w:val="009A4F0C"/>
    <w:rsid w:val="009C21AA"/>
    <w:rsid w:val="009D6451"/>
    <w:rsid w:val="00A02DBE"/>
    <w:rsid w:val="00A2268F"/>
    <w:rsid w:val="00A23670"/>
    <w:rsid w:val="00A26E7B"/>
    <w:rsid w:val="00A369A6"/>
    <w:rsid w:val="00A62878"/>
    <w:rsid w:val="00A66C1E"/>
    <w:rsid w:val="00A876A5"/>
    <w:rsid w:val="00AA3BC1"/>
    <w:rsid w:val="00AA3D0C"/>
    <w:rsid w:val="00AA50D2"/>
    <w:rsid w:val="00AA7CD3"/>
    <w:rsid w:val="00AC4B89"/>
    <w:rsid w:val="00AE0CAC"/>
    <w:rsid w:val="00AF0F6E"/>
    <w:rsid w:val="00B266A0"/>
    <w:rsid w:val="00B268E2"/>
    <w:rsid w:val="00B3585A"/>
    <w:rsid w:val="00B42ECF"/>
    <w:rsid w:val="00B551A4"/>
    <w:rsid w:val="00B930F2"/>
    <w:rsid w:val="00B94ADE"/>
    <w:rsid w:val="00B96511"/>
    <w:rsid w:val="00BA4743"/>
    <w:rsid w:val="00BB11D5"/>
    <w:rsid w:val="00BB77E7"/>
    <w:rsid w:val="00BF0375"/>
    <w:rsid w:val="00BF0CF9"/>
    <w:rsid w:val="00BF269E"/>
    <w:rsid w:val="00C27465"/>
    <w:rsid w:val="00C425E2"/>
    <w:rsid w:val="00C80421"/>
    <w:rsid w:val="00C83ABE"/>
    <w:rsid w:val="00C85ED7"/>
    <w:rsid w:val="00C878D9"/>
    <w:rsid w:val="00CE2CC1"/>
    <w:rsid w:val="00D06CAD"/>
    <w:rsid w:val="00D13D45"/>
    <w:rsid w:val="00D47E36"/>
    <w:rsid w:val="00D97804"/>
    <w:rsid w:val="00DB5B23"/>
    <w:rsid w:val="00DB7F7C"/>
    <w:rsid w:val="00DD0CEA"/>
    <w:rsid w:val="00E14D5B"/>
    <w:rsid w:val="00E32991"/>
    <w:rsid w:val="00E40BA1"/>
    <w:rsid w:val="00E4509B"/>
    <w:rsid w:val="00E51004"/>
    <w:rsid w:val="00E51F77"/>
    <w:rsid w:val="00E82E77"/>
    <w:rsid w:val="00EC51E4"/>
    <w:rsid w:val="00EE309E"/>
    <w:rsid w:val="00EE34E7"/>
    <w:rsid w:val="00F012DF"/>
    <w:rsid w:val="00F02B57"/>
    <w:rsid w:val="00F05F38"/>
    <w:rsid w:val="00F22B9D"/>
    <w:rsid w:val="00F24483"/>
    <w:rsid w:val="00F31B9C"/>
    <w:rsid w:val="00F56BD7"/>
    <w:rsid w:val="00F747B5"/>
    <w:rsid w:val="00F86868"/>
    <w:rsid w:val="00F935AE"/>
    <w:rsid w:val="00FC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D7B9"/>
  <w15:chartTrackingRefBased/>
  <w15:docId w15:val="{1143AA0A-DCA4-487E-8F85-4E2740E6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F54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6A18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6A18C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F3F5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a"/>
    <w:rsid w:val="004F3F5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A66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015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99"/>
    <w:unhideWhenUsed/>
    <w:rsid w:val="006D5DD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Основной текст Знак"/>
    <w:basedOn w:val="a0"/>
    <w:link w:val="a5"/>
    <w:uiPriority w:val="99"/>
    <w:rsid w:val="006D5DD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Internetlink">
    <w:name w:val="Internet link"/>
    <w:rsid w:val="00547319"/>
    <w:rPr>
      <w:color w:val="000080"/>
      <w:u w:val="single"/>
    </w:rPr>
  </w:style>
  <w:style w:type="character" w:styleId="a7">
    <w:name w:val="Strong"/>
    <w:qFormat/>
    <w:rsid w:val="006C7029"/>
    <w:rPr>
      <w:rFonts w:cs="Times New Roman"/>
      <w:b/>
    </w:rPr>
  </w:style>
  <w:style w:type="character" w:customStyle="1" w:styleId="30">
    <w:name w:val="Заголовок 3 Знак"/>
    <w:basedOn w:val="a0"/>
    <w:link w:val="3"/>
    <w:uiPriority w:val="9"/>
    <w:rsid w:val="006A18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18C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8">
    <w:name w:val="Normal (Web)"/>
    <w:basedOn w:val="a"/>
    <w:uiPriority w:val="99"/>
    <w:unhideWhenUsed/>
    <w:rsid w:val="004D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7E2A1F"/>
    <w:rPr>
      <w:i/>
      <w:iCs/>
    </w:rPr>
  </w:style>
  <w:style w:type="character" w:customStyle="1" w:styleId="sexfnit">
    <w:name w:val="sexfnit"/>
    <w:basedOn w:val="a0"/>
    <w:rsid w:val="00887F7B"/>
  </w:style>
  <w:style w:type="paragraph" w:customStyle="1" w:styleId="aa">
    <w:name w:val="Базовый"/>
    <w:rsid w:val="00EE34E7"/>
    <w:pPr>
      <w:widowControl w:val="0"/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9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5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6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3428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0720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3739">
          <w:marLeft w:val="105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9330">
          <w:marLeft w:val="105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6978">
          <w:marLeft w:val="105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9469">
          <w:marLeft w:val="105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9165">
          <w:marLeft w:val="105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958">
          <w:marLeft w:val="105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124">
          <w:marLeft w:val="105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143">
          <w:marLeft w:val="105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11908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6504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3506">
          <w:marLeft w:val="105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5061">
          <w:marLeft w:val="105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2759">
          <w:marLeft w:val="105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5625">
          <w:marLeft w:val="105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992">
          <w:marLeft w:val="105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6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4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5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7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0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1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4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1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8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455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59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982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8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2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393">
          <w:marLeft w:val="105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6831">
          <w:marLeft w:val="105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80317">
          <w:marLeft w:val="105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815">
          <w:marLeft w:val="105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9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7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0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20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54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1729">
          <w:marLeft w:val="105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7130">
          <w:marLeft w:val="105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6279">
          <w:marLeft w:val="105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754">
          <w:marLeft w:val="105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087">
          <w:marLeft w:val="105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6128">
          <w:marLeft w:val="105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2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2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5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3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5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442">
          <w:marLeft w:val="105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5409">
          <w:marLeft w:val="105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9972">
          <w:marLeft w:val="105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</TotalTime>
  <Pages>8</Pages>
  <Words>2475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Глеб</cp:lastModifiedBy>
  <cp:revision>50</cp:revision>
  <dcterms:created xsi:type="dcterms:W3CDTF">2022-01-09T12:31:00Z</dcterms:created>
  <dcterms:modified xsi:type="dcterms:W3CDTF">2023-05-09T18:12:00Z</dcterms:modified>
</cp:coreProperties>
</file>